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425"/>
        <w:gridCol w:w="723"/>
        <w:gridCol w:w="1419"/>
        <w:gridCol w:w="1419"/>
        <w:gridCol w:w="710"/>
        <w:gridCol w:w="426"/>
        <w:gridCol w:w="1277"/>
        <w:gridCol w:w="1002"/>
        <w:gridCol w:w="2839"/>
      </w:tblGrid>
      <w:tr w:rsidR="000F70D1">
        <w:trPr>
          <w:trHeight w:hRule="exact" w:val="1889"/>
        </w:trPr>
        <w:tc>
          <w:tcPr>
            <w:tcW w:w="426" w:type="dxa"/>
          </w:tcPr>
          <w:p w:rsidR="000F70D1" w:rsidRDefault="000F70D1"/>
        </w:tc>
        <w:tc>
          <w:tcPr>
            <w:tcW w:w="710" w:type="dxa"/>
          </w:tcPr>
          <w:p w:rsidR="000F70D1" w:rsidRDefault="000F70D1"/>
        </w:tc>
        <w:tc>
          <w:tcPr>
            <w:tcW w:w="1419" w:type="dxa"/>
          </w:tcPr>
          <w:p w:rsidR="000F70D1" w:rsidRDefault="000F70D1"/>
        </w:tc>
        <w:tc>
          <w:tcPr>
            <w:tcW w:w="1419" w:type="dxa"/>
          </w:tcPr>
          <w:p w:rsidR="000F70D1" w:rsidRDefault="000F70D1"/>
        </w:tc>
        <w:tc>
          <w:tcPr>
            <w:tcW w:w="710" w:type="dxa"/>
          </w:tcPr>
          <w:p w:rsidR="000F70D1" w:rsidRDefault="000F70D1"/>
        </w:tc>
        <w:tc>
          <w:tcPr>
            <w:tcW w:w="5543" w:type="dxa"/>
            <w:gridSpan w:val="4"/>
            <w:shd w:val="clear" w:color="000000" w:fill="FFFFFF"/>
            <w:tcMar>
              <w:left w:w="34" w:type="dxa"/>
              <w:right w:w="34" w:type="dxa"/>
            </w:tcMar>
          </w:tcPr>
          <w:p w:rsidR="000F70D1" w:rsidRDefault="00F04ABE">
            <w:pPr>
              <w:spacing w:after="0" w:line="240" w:lineRule="auto"/>
              <w:jc w:val="both"/>
            </w:pPr>
            <w:r>
              <w:rPr>
                <w:rFonts w:ascii="Times New Roman" w:hAnsi="Times New Roman" w:cs="Times New Roman"/>
                <w:color w:val="000000"/>
              </w:rPr>
              <w:t>Приложение к ОПОП по направлению подготовки 44.03.03 Специальное (дефектологическое) образование (высшее образование - бакалавриат), Направленность (профиль) программы «Олигофренопедагогика (образование детей с интеллектуальной недостаточностью)», утв. приказом ректора ОмГА от 28.03.2022 №28.</w:t>
            </w:r>
          </w:p>
        </w:tc>
      </w:tr>
      <w:tr w:rsidR="000F70D1">
        <w:trPr>
          <w:trHeight w:hRule="exact" w:val="585"/>
        </w:trPr>
        <w:tc>
          <w:tcPr>
            <w:tcW w:w="10221" w:type="dxa"/>
            <w:gridSpan w:val="9"/>
            <w:shd w:val="clear" w:color="000000" w:fill="FFFFFF"/>
            <w:tcMar>
              <w:left w:w="34" w:type="dxa"/>
              <w:right w:w="34" w:type="dxa"/>
            </w:tcMar>
          </w:tcPr>
          <w:p w:rsidR="000F70D1" w:rsidRDefault="00F04ABE">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0F70D1" w:rsidRDefault="00F04ABE">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0F70D1">
        <w:trPr>
          <w:trHeight w:hRule="exact" w:val="314"/>
        </w:trPr>
        <w:tc>
          <w:tcPr>
            <w:tcW w:w="10221" w:type="dxa"/>
            <w:gridSpan w:val="9"/>
            <w:shd w:val="clear" w:color="000000" w:fill="FFFFFF"/>
            <w:tcMar>
              <w:left w:w="34" w:type="dxa"/>
              <w:right w:w="34" w:type="dxa"/>
            </w:tcMar>
          </w:tcPr>
          <w:p w:rsidR="000F70D1" w:rsidRDefault="00F04ABE">
            <w:pPr>
              <w:spacing w:after="0" w:line="240" w:lineRule="auto"/>
              <w:jc w:val="center"/>
              <w:rPr>
                <w:sz w:val="24"/>
                <w:szCs w:val="24"/>
              </w:rPr>
            </w:pPr>
            <w:r>
              <w:rPr>
                <w:rFonts w:ascii="Times New Roman" w:hAnsi="Times New Roman" w:cs="Times New Roman"/>
                <w:color w:val="000000"/>
                <w:sz w:val="24"/>
                <w:szCs w:val="24"/>
              </w:rPr>
              <w:t>Кафедра "Педагогики, психологии и социальной работы"</w:t>
            </w:r>
          </w:p>
        </w:tc>
      </w:tr>
      <w:tr w:rsidR="000F70D1">
        <w:trPr>
          <w:trHeight w:hRule="exact" w:val="267"/>
        </w:trPr>
        <w:tc>
          <w:tcPr>
            <w:tcW w:w="426" w:type="dxa"/>
          </w:tcPr>
          <w:p w:rsidR="000F70D1" w:rsidRDefault="000F70D1"/>
        </w:tc>
        <w:tc>
          <w:tcPr>
            <w:tcW w:w="710" w:type="dxa"/>
          </w:tcPr>
          <w:p w:rsidR="000F70D1" w:rsidRDefault="000F70D1"/>
        </w:tc>
        <w:tc>
          <w:tcPr>
            <w:tcW w:w="1419" w:type="dxa"/>
          </w:tcPr>
          <w:p w:rsidR="000F70D1" w:rsidRDefault="000F70D1"/>
        </w:tc>
        <w:tc>
          <w:tcPr>
            <w:tcW w:w="1419" w:type="dxa"/>
          </w:tcPr>
          <w:p w:rsidR="000F70D1" w:rsidRDefault="000F70D1"/>
        </w:tc>
        <w:tc>
          <w:tcPr>
            <w:tcW w:w="710" w:type="dxa"/>
          </w:tcPr>
          <w:p w:rsidR="000F70D1" w:rsidRDefault="000F70D1"/>
        </w:tc>
        <w:tc>
          <w:tcPr>
            <w:tcW w:w="426" w:type="dxa"/>
          </w:tcPr>
          <w:p w:rsidR="000F70D1" w:rsidRDefault="000F70D1"/>
        </w:tc>
        <w:tc>
          <w:tcPr>
            <w:tcW w:w="1277" w:type="dxa"/>
          </w:tcPr>
          <w:p w:rsidR="000F70D1" w:rsidRDefault="000F70D1"/>
        </w:tc>
        <w:tc>
          <w:tcPr>
            <w:tcW w:w="3842" w:type="dxa"/>
            <w:gridSpan w:val="2"/>
            <w:shd w:val="clear" w:color="000000" w:fill="FFFFFF"/>
            <w:tcMar>
              <w:left w:w="34" w:type="dxa"/>
              <w:right w:w="34" w:type="dxa"/>
            </w:tcMar>
          </w:tcPr>
          <w:p w:rsidR="000F70D1" w:rsidRDefault="00F04ABE">
            <w:pPr>
              <w:spacing w:after="0" w:line="240" w:lineRule="auto"/>
              <w:jc w:val="center"/>
              <w:rPr>
                <w:sz w:val="24"/>
                <w:szCs w:val="24"/>
              </w:rPr>
            </w:pPr>
            <w:r>
              <w:rPr>
                <w:rFonts w:ascii="Times New Roman" w:hAnsi="Times New Roman" w:cs="Times New Roman"/>
                <w:color w:val="000000"/>
                <w:sz w:val="24"/>
                <w:szCs w:val="24"/>
              </w:rPr>
              <w:t>УТВЕРЖДАЮ</w:t>
            </w:r>
          </w:p>
        </w:tc>
      </w:tr>
      <w:tr w:rsidR="000F70D1">
        <w:trPr>
          <w:trHeight w:hRule="exact" w:val="972"/>
        </w:trPr>
        <w:tc>
          <w:tcPr>
            <w:tcW w:w="426" w:type="dxa"/>
          </w:tcPr>
          <w:p w:rsidR="000F70D1" w:rsidRDefault="000F70D1"/>
        </w:tc>
        <w:tc>
          <w:tcPr>
            <w:tcW w:w="710" w:type="dxa"/>
          </w:tcPr>
          <w:p w:rsidR="000F70D1" w:rsidRDefault="000F70D1"/>
        </w:tc>
        <w:tc>
          <w:tcPr>
            <w:tcW w:w="1419" w:type="dxa"/>
          </w:tcPr>
          <w:p w:rsidR="000F70D1" w:rsidRDefault="000F70D1"/>
        </w:tc>
        <w:tc>
          <w:tcPr>
            <w:tcW w:w="1419" w:type="dxa"/>
          </w:tcPr>
          <w:p w:rsidR="000F70D1" w:rsidRDefault="000F70D1"/>
        </w:tc>
        <w:tc>
          <w:tcPr>
            <w:tcW w:w="710" w:type="dxa"/>
          </w:tcPr>
          <w:p w:rsidR="000F70D1" w:rsidRDefault="000F70D1"/>
        </w:tc>
        <w:tc>
          <w:tcPr>
            <w:tcW w:w="426" w:type="dxa"/>
          </w:tcPr>
          <w:p w:rsidR="000F70D1" w:rsidRDefault="000F70D1"/>
        </w:tc>
        <w:tc>
          <w:tcPr>
            <w:tcW w:w="1277" w:type="dxa"/>
          </w:tcPr>
          <w:p w:rsidR="000F70D1" w:rsidRDefault="000F70D1"/>
        </w:tc>
        <w:tc>
          <w:tcPr>
            <w:tcW w:w="3842" w:type="dxa"/>
            <w:gridSpan w:val="2"/>
            <w:shd w:val="clear" w:color="000000" w:fill="FFFFFF"/>
            <w:tcMar>
              <w:left w:w="34" w:type="dxa"/>
              <w:right w:w="34" w:type="dxa"/>
            </w:tcMar>
          </w:tcPr>
          <w:p w:rsidR="000F70D1" w:rsidRDefault="00F04ABE">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0F70D1" w:rsidRDefault="000F70D1">
            <w:pPr>
              <w:spacing w:after="0" w:line="240" w:lineRule="auto"/>
              <w:jc w:val="center"/>
              <w:rPr>
                <w:sz w:val="24"/>
                <w:szCs w:val="24"/>
              </w:rPr>
            </w:pPr>
          </w:p>
          <w:p w:rsidR="000F70D1" w:rsidRDefault="00F04ABE">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0F70D1">
        <w:trPr>
          <w:trHeight w:hRule="exact" w:val="277"/>
        </w:trPr>
        <w:tc>
          <w:tcPr>
            <w:tcW w:w="426" w:type="dxa"/>
          </w:tcPr>
          <w:p w:rsidR="000F70D1" w:rsidRDefault="000F70D1"/>
        </w:tc>
        <w:tc>
          <w:tcPr>
            <w:tcW w:w="710" w:type="dxa"/>
          </w:tcPr>
          <w:p w:rsidR="000F70D1" w:rsidRDefault="000F70D1"/>
        </w:tc>
        <w:tc>
          <w:tcPr>
            <w:tcW w:w="1419" w:type="dxa"/>
          </w:tcPr>
          <w:p w:rsidR="000F70D1" w:rsidRDefault="000F70D1"/>
        </w:tc>
        <w:tc>
          <w:tcPr>
            <w:tcW w:w="1419" w:type="dxa"/>
          </w:tcPr>
          <w:p w:rsidR="000F70D1" w:rsidRDefault="000F70D1"/>
        </w:tc>
        <w:tc>
          <w:tcPr>
            <w:tcW w:w="710" w:type="dxa"/>
          </w:tcPr>
          <w:p w:rsidR="000F70D1" w:rsidRDefault="000F70D1"/>
        </w:tc>
        <w:tc>
          <w:tcPr>
            <w:tcW w:w="426" w:type="dxa"/>
          </w:tcPr>
          <w:p w:rsidR="000F70D1" w:rsidRDefault="000F70D1"/>
        </w:tc>
        <w:tc>
          <w:tcPr>
            <w:tcW w:w="1277" w:type="dxa"/>
          </w:tcPr>
          <w:p w:rsidR="000F70D1" w:rsidRDefault="000F70D1"/>
        </w:tc>
        <w:tc>
          <w:tcPr>
            <w:tcW w:w="3842" w:type="dxa"/>
            <w:gridSpan w:val="2"/>
            <w:shd w:val="clear" w:color="000000" w:fill="FFFFFF"/>
            <w:tcMar>
              <w:left w:w="34" w:type="dxa"/>
              <w:right w:w="34" w:type="dxa"/>
            </w:tcMar>
          </w:tcPr>
          <w:p w:rsidR="000F70D1" w:rsidRDefault="00F04ABE">
            <w:pPr>
              <w:spacing w:after="0" w:line="240" w:lineRule="auto"/>
              <w:jc w:val="right"/>
              <w:rPr>
                <w:sz w:val="24"/>
                <w:szCs w:val="24"/>
              </w:rPr>
            </w:pPr>
            <w:r>
              <w:rPr>
                <w:rFonts w:ascii="Times New Roman" w:hAnsi="Times New Roman" w:cs="Times New Roman"/>
                <w:color w:val="000000"/>
                <w:sz w:val="24"/>
                <w:szCs w:val="24"/>
              </w:rPr>
              <w:t>28.03.2022</w:t>
            </w:r>
          </w:p>
        </w:tc>
      </w:tr>
      <w:tr w:rsidR="000F70D1">
        <w:trPr>
          <w:trHeight w:hRule="exact" w:val="277"/>
        </w:trPr>
        <w:tc>
          <w:tcPr>
            <w:tcW w:w="426" w:type="dxa"/>
          </w:tcPr>
          <w:p w:rsidR="000F70D1" w:rsidRDefault="000F70D1"/>
        </w:tc>
        <w:tc>
          <w:tcPr>
            <w:tcW w:w="710" w:type="dxa"/>
          </w:tcPr>
          <w:p w:rsidR="000F70D1" w:rsidRDefault="000F70D1"/>
        </w:tc>
        <w:tc>
          <w:tcPr>
            <w:tcW w:w="1419" w:type="dxa"/>
          </w:tcPr>
          <w:p w:rsidR="000F70D1" w:rsidRDefault="000F70D1"/>
        </w:tc>
        <w:tc>
          <w:tcPr>
            <w:tcW w:w="1419" w:type="dxa"/>
          </w:tcPr>
          <w:p w:rsidR="000F70D1" w:rsidRDefault="000F70D1"/>
        </w:tc>
        <w:tc>
          <w:tcPr>
            <w:tcW w:w="710" w:type="dxa"/>
          </w:tcPr>
          <w:p w:rsidR="000F70D1" w:rsidRDefault="000F70D1"/>
        </w:tc>
        <w:tc>
          <w:tcPr>
            <w:tcW w:w="426" w:type="dxa"/>
          </w:tcPr>
          <w:p w:rsidR="000F70D1" w:rsidRDefault="000F70D1"/>
        </w:tc>
        <w:tc>
          <w:tcPr>
            <w:tcW w:w="1277" w:type="dxa"/>
          </w:tcPr>
          <w:p w:rsidR="000F70D1" w:rsidRDefault="000F70D1"/>
        </w:tc>
        <w:tc>
          <w:tcPr>
            <w:tcW w:w="993" w:type="dxa"/>
          </w:tcPr>
          <w:p w:rsidR="000F70D1" w:rsidRDefault="000F70D1"/>
        </w:tc>
        <w:tc>
          <w:tcPr>
            <w:tcW w:w="2836" w:type="dxa"/>
          </w:tcPr>
          <w:p w:rsidR="000F70D1" w:rsidRDefault="000F70D1"/>
        </w:tc>
      </w:tr>
      <w:tr w:rsidR="000F70D1">
        <w:trPr>
          <w:trHeight w:hRule="exact" w:val="416"/>
        </w:trPr>
        <w:tc>
          <w:tcPr>
            <w:tcW w:w="10221" w:type="dxa"/>
            <w:gridSpan w:val="9"/>
            <w:shd w:val="clear" w:color="000000" w:fill="FFFFFF"/>
            <w:tcMar>
              <w:left w:w="34" w:type="dxa"/>
              <w:right w:w="34" w:type="dxa"/>
            </w:tcMar>
          </w:tcPr>
          <w:p w:rsidR="000F70D1" w:rsidRDefault="00F04ABE">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0F70D1">
        <w:trPr>
          <w:trHeight w:hRule="exact" w:val="1496"/>
        </w:trPr>
        <w:tc>
          <w:tcPr>
            <w:tcW w:w="426" w:type="dxa"/>
          </w:tcPr>
          <w:p w:rsidR="000F70D1" w:rsidRDefault="000F70D1"/>
        </w:tc>
        <w:tc>
          <w:tcPr>
            <w:tcW w:w="710" w:type="dxa"/>
          </w:tcPr>
          <w:p w:rsidR="000F70D1" w:rsidRDefault="000F70D1"/>
        </w:tc>
        <w:tc>
          <w:tcPr>
            <w:tcW w:w="1419" w:type="dxa"/>
          </w:tcPr>
          <w:p w:rsidR="000F70D1" w:rsidRDefault="000F70D1"/>
        </w:tc>
        <w:tc>
          <w:tcPr>
            <w:tcW w:w="4834" w:type="dxa"/>
            <w:gridSpan w:val="5"/>
            <w:shd w:val="clear" w:color="000000" w:fill="FFFFFF"/>
            <w:tcMar>
              <w:left w:w="34" w:type="dxa"/>
              <w:right w:w="34" w:type="dxa"/>
            </w:tcMar>
          </w:tcPr>
          <w:p w:rsidR="000F70D1" w:rsidRDefault="00F04ABE">
            <w:pPr>
              <w:spacing w:after="0" w:line="240" w:lineRule="auto"/>
              <w:jc w:val="center"/>
              <w:rPr>
                <w:sz w:val="32"/>
                <w:szCs w:val="32"/>
              </w:rPr>
            </w:pPr>
            <w:r>
              <w:rPr>
                <w:rFonts w:ascii="Times New Roman" w:hAnsi="Times New Roman" w:cs="Times New Roman"/>
                <w:color w:val="000000"/>
                <w:sz w:val="32"/>
                <w:szCs w:val="32"/>
              </w:rPr>
              <w:t>Образование школьников с выраженной умственной отсталостью</w:t>
            </w:r>
          </w:p>
          <w:p w:rsidR="000F70D1" w:rsidRDefault="00F04ABE">
            <w:pPr>
              <w:spacing w:after="0" w:line="240" w:lineRule="auto"/>
              <w:jc w:val="center"/>
              <w:rPr>
                <w:sz w:val="32"/>
                <w:szCs w:val="32"/>
              </w:rPr>
            </w:pPr>
            <w:r>
              <w:rPr>
                <w:rFonts w:ascii="Times New Roman" w:hAnsi="Times New Roman" w:cs="Times New Roman"/>
                <w:color w:val="000000"/>
                <w:sz w:val="32"/>
                <w:szCs w:val="32"/>
              </w:rPr>
              <w:t>К.М.06.ДВ.01.01</w:t>
            </w:r>
          </w:p>
        </w:tc>
        <w:tc>
          <w:tcPr>
            <w:tcW w:w="2836" w:type="dxa"/>
          </w:tcPr>
          <w:p w:rsidR="000F70D1" w:rsidRDefault="000F70D1"/>
        </w:tc>
      </w:tr>
      <w:tr w:rsidR="000F70D1">
        <w:trPr>
          <w:trHeight w:hRule="exact" w:val="277"/>
        </w:trPr>
        <w:tc>
          <w:tcPr>
            <w:tcW w:w="10221" w:type="dxa"/>
            <w:gridSpan w:val="9"/>
            <w:shd w:val="clear" w:color="000000" w:fill="FFFFFF"/>
            <w:tcMar>
              <w:left w:w="34" w:type="dxa"/>
              <w:right w:w="34" w:type="dxa"/>
            </w:tcMar>
          </w:tcPr>
          <w:p w:rsidR="000F70D1" w:rsidRDefault="00F04ABE">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0F70D1">
        <w:trPr>
          <w:trHeight w:hRule="exact" w:val="1396"/>
        </w:trPr>
        <w:tc>
          <w:tcPr>
            <w:tcW w:w="426" w:type="dxa"/>
          </w:tcPr>
          <w:p w:rsidR="000F70D1" w:rsidRDefault="000F70D1"/>
        </w:tc>
        <w:tc>
          <w:tcPr>
            <w:tcW w:w="9795" w:type="dxa"/>
            <w:gridSpan w:val="8"/>
            <w:shd w:val="clear" w:color="000000" w:fill="FFFFFF"/>
            <w:tcMar>
              <w:left w:w="34" w:type="dxa"/>
              <w:right w:w="34" w:type="dxa"/>
            </w:tcMar>
          </w:tcPr>
          <w:p w:rsidR="000F70D1" w:rsidRDefault="00F04ABE">
            <w:pPr>
              <w:spacing w:after="0" w:line="240" w:lineRule="auto"/>
              <w:jc w:val="center"/>
              <w:rPr>
                <w:sz w:val="24"/>
                <w:szCs w:val="24"/>
              </w:rPr>
            </w:pPr>
            <w:r>
              <w:rPr>
                <w:rFonts w:ascii="Times New Roman" w:hAnsi="Times New Roman" w:cs="Times New Roman"/>
                <w:color w:val="000000"/>
                <w:sz w:val="24"/>
                <w:szCs w:val="24"/>
              </w:rPr>
              <w:t>Направление подготовки: 44.03.03 Специальное (дефектологическое) образование (высшее образование - бакалавриат)</w:t>
            </w:r>
          </w:p>
          <w:p w:rsidR="000F70D1" w:rsidRDefault="00F04ABE">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«Олигофренопедагогика (образование детей с интеллектуальной недостаточностью)»</w:t>
            </w:r>
          </w:p>
          <w:p w:rsidR="000F70D1" w:rsidRDefault="00F04ABE">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0F70D1">
        <w:trPr>
          <w:trHeight w:hRule="exact" w:val="833"/>
        </w:trPr>
        <w:tc>
          <w:tcPr>
            <w:tcW w:w="10221" w:type="dxa"/>
            <w:gridSpan w:val="9"/>
            <w:shd w:val="clear" w:color="000000" w:fill="FFFFFF"/>
            <w:tcMar>
              <w:left w:w="34" w:type="dxa"/>
              <w:right w:w="34" w:type="dxa"/>
            </w:tcMar>
          </w:tcPr>
          <w:p w:rsidR="000F70D1" w:rsidRDefault="00F04ABE">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0F70D1">
        <w:trPr>
          <w:trHeight w:hRule="exact" w:val="277"/>
        </w:trPr>
        <w:tc>
          <w:tcPr>
            <w:tcW w:w="3984" w:type="dxa"/>
            <w:gridSpan w:val="4"/>
            <w:shd w:val="clear" w:color="000000" w:fill="FFFFFF"/>
            <w:tcMar>
              <w:left w:w="34" w:type="dxa"/>
              <w:right w:w="34" w:type="dxa"/>
            </w:tcMar>
          </w:tcPr>
          <w:p w:rsidR="000F70D1" w:rsidRDefault="00F04ABE">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0F70D1" w:rsidRDefault="000F70D1"/>
        </w:tc>
        <w:tc>
          <w:tcPr>
            <w:tcW w:w="426" w:type="dxa"/>
          </w:tcPr>
          <w:p w:rsidR="000F70D1" w:rsidRDefault="000F70D1"/>
        </w:tc>
        <w:tc>
          <w:tcPr>
            <w:tcW w:w="1277" w:type="dxa"/>
          </w:tcPr>
          <w:p w:rsidR="000F70D1" w:rsidRDefault="000F70D1"/>
        </w:tc>
        <w:tc>
          <w:tcPr>
            <w:tcW w:w="993" w:type="dxa"/>
          </w:tcPr>
          <w:p w:rsidR="000F70D1" w:rsidRDefault="000F70D1"/>
        </w:tc>
        <w:tc>
          <w:tcPr>
            <w:tcW w:w="2836" w:type="dxa"/>
          </w:tcPr>
          <w:p w:rsidR="000F70D1" w:rsidRDefault="000F70D1"/>
        </w:tc>
      </w:tr>
      <w:tr w:rsidR="000F70D1">
        <w:trPr>
          <w:trHeight w:hRule="exact" w:val="155"/>
        </w:trPr>
        <w:tc>
          <w:tcPr>
            <w:tcW w:w="426" w:type="dxa"/>
          </w:tcPr>
          <w:p w:rsidR="000F70D1" w:rsidRDefault="000F70D1"/>
        </w:tc>
        <w:tc>
          <w:tcPr>
            <w:tcW w:w="710" w:type="dxa"/>
          </w:tcPr>
          <w:p w:rsidR="000F70D1" w:rsidRDefault="000F70D1"/>
        </w:tc>
        <w:tc>
          <w:tcPr>
            <w:tcW w:w="1419" w:type="dxa"/>
          </w:tcPr>
          <w:p w:rsidR="000F70D1" w:rsidRDefault="000F70D1"/>
        </w:tc>
        <w:tc>
          <w:tcPr>
            <w:tcW w:w="1419" w:type="dxa"/>
          </w:tcPr>
          <w:p w:rsidR="000F70D1" w:rsidRDefault="000F70D1"/>
        </w:tc>
        <w:tc>
          <w:tcPr>
            <w:tcW w:w="710" w:type="dxa"/>
          </w:tcPr>
          <w:p w:rsidR="000F70D1" w:rsidRDefault="000F70D1"/>
        </w:tc>
        <w:tc>
          <w:tcPr>
            <w:tcW w:w="426" w:type="dxa"/>
          </w:tcPr>
          <w:p w:rsidR="000F70D1" w:rsidRDefault="000F70D1"/>
        </w:tc>
        <w:tc>
          <w:tcPr>
            <w:tcW w:w="1277" w:type="dxa"/>
          </w:tcPr>
          <w:p w:rsidR="000F70D1" w:rsidRDefault="000F70D1"/>
        </w:tc>
        <w:tc>
          <w:tcPr>
            <w:tcW w:w="993" w:type="dxa"/>
          </w:tcPr>
          <w:p w:rsidR="000F70D1" w:rsidRDefault="000F70D1"/>
        </w:tc>
        <w:tc>
          <w:tcPr>
            <w:tcW w:w="2836" w:type="dxa"/>
          </w:tcPr>
          <w:p w:rsidR="000F70D1" w:rsidRDefault="000F70D1"/>
        </w:tc>
      </w:tr>
      <w:tr w:rsidR="000F70D1">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70D1" w:rsidRDefault="00F04ABE">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70D1" w:rsidRDefault="00F04ABE">
            <w:pPr>
              <w:spacing w:after="0" w:line="240" w:lineRule="auto"/>
              <w:rPr>
                <w:sz w:val="24"/>
                <w:szCs w:val="24"/>
              </w:rPr>
            </w:pPr>
            <w:r>
              <w:rPr>
                <w:rFonts w:ascii="Times New Roman" w:hAnsi="Times New Roman" w:cs="Times New Roman"/>
                <w:color w:val="000000"/>
                <w:sz w:val="24"/>
                <w:szCs w:val="24"/>
              </w:rPr>
              <w:t>ОБРАЗОВАНИЕ И НАУКА</w:t>
            </w:r>
          </w:p>
        </w:tc>
      </w:tr>
      <w:tr w:rsidR="000F70D1">
        <w:trPr>
          <w:trHeight w:hRule="exact" w:val="304"/>
        </w:trPr>
        <w:tc>
          <w:tcPr>
            <w:tcW w:w="1149" w:type="dxa"/>
            <w:gridSpan w:val="2"/>
            <w:tcBorders>
              <w:top w:val="single" w:sz="8" w:space="0" w:color="000000"/>
              <w:left w:val="single" w:sz="8" w:space="0" w:color="000000"/>
              <w:right w:val="single" w:sz="8" w:space="0" w:color="000000"/>
            </w:tcBorders>
            <w:shd w:val="clear" w:color="000000" w:fill="FFFFFF"/>
            <w:tcMar>
              <w:left w:w="34" w:type="dxa"/>
              <w:right w:w="34" w:type="dxa"/>
            </w:tcMar>
          </w:tcPr>
          <w:p w:rsidR="000F70D1" w:rsidRDefault="00F04ABE">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70D1" w:rsidRDefault="00F04ABE">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0F70D1">
        <w:trPr>
          <w:trHeight w:hRule="exact" w:val="550"/>
        </w:trPr>
        <w:tc>
          <w:tcPr>
            <w:tcW w:w="1149" w:type="dxa"/>
            <w:gridSpan w:val="2"/>
            <w:tcBorders>
              <w:left w:val="single" w:sz="8" w:space="0" w:color="000000"/>
              <w:bottom w:val="single" w:sz="8" w:space="0" w:color="000000"/>
            </w:tcBorders>
            <w:shd w:val="clear" w:color="FFFFFF" w:fill="FFFFFF"/>
            <w:tcMar>
              <w:left w:w="4" w:type="dxa"/>
              <w:right w:w="4" w:type="dxa"/>
            </w:tcMar>
          </w:tcPr>
          <w:p w:rsidR="000F70D1" w:rsidRDefault="000F70D1"/>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70D1" w:rsidRDefault="000F70D1"/>
        </w:tc>
      </w:tr>
      <w:tr w:rsidR="000F70D1">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70D1" w:rsidRDefault="00F04ABE">
            <w:pPr>
              <w:spacing w:after="0" w:line="240" w:lineRule="auto"/>
              <w:rPr>
                <w:sz w:val="24"/>
                <w:szCs w:val="24"/>
              </w:rPr>
            </w:pPr>
            <w:r>
              <w:rPr>
                <w:rFonts w:ascii="Times New Roman" w:hAnsi="Times New Roman" w:cs="Times New Roman"/>
                <w:b/>
                <w:color w:val="000000"/>
                <w:sz w:val="24"/>
                <w:szCs w:val="24"/>
              </w:rPr>
              <w:t>01.005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70D1" w:rsidRDefault="00F04ABE">
            <w:pPr>
              <w:spacing w:after="0" w:line="240" w:lineRule="auto"/>
              <w:rPr>
                <w:sz w:val="24"/>
                <w:szCs w:val="24"/>
              </w:rPr>
            </w:pPr>
            <w:r>
              <w:rPr>
                <w:rFonts w:ascii="Times New Roman" w:hAnsi="Times New Roman" w:cs="Times New Roman"/>
                <w:color w:val="000000"/>
                <w:sz w:val="24"/>
                <w:szCs w:val="24"/>
              </w:rPr>
              <w:t>СПЕЦИАЛИСТ В ОБЛАСТИ ВОСПИТАНИЯ</w:t>
            </w:r>
          </w:p>
        </w:tc>
      </w:tr>
      <w:tr w:rsidR="000F70D1">
        <w:trPr>
          <w:trHeight w:hRule="exact" w:val="402"/>
        </w:trPr>
        <w:tc>
          <w:tcPr>
            <w:tcW w:w="5118" w:type="dxa"/>
            <w:gridSpan w:val="6"/>
            <w:shd w:val="clear" w:color="000000" w:fill="FFFFFF"/>
            <w:tcMar>
              <w:left w:w="34" w:type="dxa"/>
              <w:right w:w="34" w:type="dxa"/>
            </w:tcMar>
          </w:tcPr>
          <w:p w:rsidR="000F70D1" w:rsidRDefault="00F04ABE">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0F70D1" w:rsidRDefault="00F04ABE">
            <w:pPr>
              <w:spacing w:after="0" w:line="240" w:lineRule="auto"/>
              <w:rPr>
                <w:sz w:val="24"/>
                <w:szCs w:val="24"/>
              </w:rPr>
            </w:pPr>
            <w:r>
              <w:rPr>
                <w:rFonts w:ascii="Times New Roman" w:hAnsi="Times New Roman" w:cs="Times New Roman"/>
                <w:color w:val="000000"/>
                <w:sz w:val="24"/>
                <w:szCs w:val="24"/>
              </w:rPr>
              <w:t>педагогический, методический, сопровождения</w:t>
            </w:r>
          </w:p>
        </w:tc>
      </w:tr>
      <w:tr w:rsidR="000F70D1">
        <w:trPr>
          <w:trHeight w:hRule="exact" w:val="307"/>
        </w:trPr>
        <w:tc>
          <w:tcPr>
            <w:tcW w:w="426" w:type="dxa"/>
          </w:tcPr>
          <w:p w:rsidR="000F70D1" w:rsidRDefault="000F70D1"/>
        </w:tc>
        <w:tc>
          <w:tcPr>
            <w:tcW w:w="710" w:type="dxa"/>
          </w:tcPr>
          <w:p w:rsidR="000F70D1" w:rsidRDefault="000F70D1"/>
        </w:tc>
        <w:tc>
          <w:tcPr>
            <w:tcW w:w="1419" w:type="dxa"/>
          </w:tcPr>
          <w:p w:rsidR="000F70D1" w:rsidRDefault="000F70D1"/>
        </w:tc>
        <w:tc>
          <w:tcPr>
            <w:tcW w:w="1419" w:type="dxa"/>
          </w:tcPr>
          <w:p w:rsidR="000F70D1" w:rsidRDefault="000F70D1"/>
        </w:tc>
        <w:tc>
          <w:tcPr>
            <w:tcW w:w="710" w:type="dxa"/>
          </w:tcPr>
          <w:p w:rsidR="000F70D1" w:rsidRDefault="000F70D1"/>
        </w:tc>
        <w:tc>
          <w:tcPr>
            <w:tcW w:w="426" w:type="dxa"/>
          </w:tcPr>
          <w:p w:rsidR="000F70D1" w:rsidRDefault="000F70D1"/>
        </w:tc>
        <w:tc>
          <w:tcPr>
            <w:tcW w:w="5118" w:type="dxa"/>
            <w:gridSpan w:val="3"/>
            <w:vMerge/>
            <w:shd w:val="clear" w:color="000000" w:fill="FFFFFF"/>
            <w:tcMar>
              <w:left w:w="34" w:type="dxa"/>
              <w:right w:w="34" w:type="dxa"/>
            </w:tcMar>
          </w:tcPr>
          <w:p w:rsidR="000F70D1" w:rsidRDefault="000F70D1"/>
        </w:tc>
      </w:tr>
      <w:tr w:rsidR="000F70D1">
        <w:trPr>
          <w:trHeight w:hRule="exact" w:val="1695"/>
        </w:trPr>
        <w:tc>
          <w:tcPr>
            <w:tcW w:w="426" w:type="dxa"/>
          </w:tcPr>
          <w:p w:rsidR="000F70D1" w:rsidRDefault="000F70D1"/>
        </w:tc>
        <w:tc>
          <w:tcPr>
            <w:tcW w:w="710" w:type="dxa"/>
          </w:tcPr>
          <w:p w:rsidR="000F70D1" w:rsidRDefault="000F70D1"/>
        </w:tc>
        <w:tc>
          <w:tcPr>
            <w:tcW w:w="1419" w:type="dxa"/>
          </w:tcPr>
          <w:p w:rsidR="000F70D1" w:rsidRDefault="000F70D1"/>
        </w:tc>
        <w:tc>
          <w:tcPr>
            <w:tcW w:w="1419" w:type="dxa"/>
          </w:tcPr>
          <w:p w:rsidR="000F70D1" w:rsidRDefault="000F70D1"/>
        </w:tc>
        <w:tc>
          <w:tcPr>
            <w:tcW w:w="710" w:type="dxa"/>
          </w:tcPr>
          <w:p w:rsidR="000F70D1" w:rsidRDefault="000F70D1"/>
        </w:tc>
        <w:tc>
          <w:tcPr>
            <w:tcW w:w="426" w:type="dxa"/>
          </w:tcPr>
          <w:p w:rsidR="000F70D1" w:rsidRDefault="000F70D1"/>
        </w:tc>
        <w:tc>
          <w:tcPr>
            <w:tcW w:w="1277" w:type="dxa"/>
          </w:tcPr>
          <w:p w:rsidR="000F70D1" w:rsidRDefault="000F70D1"/>
        </w:tc>
        <w:tc>
          <w:tcPr>
            <w:tcW w:w="993" w:type="dxa"/>
          </w:tcPr>
          <w:p w:rsidR="000F70D1" w:rsidRDefault="000F70D1"/>
        </w:tc>
        <w:tc>
          <w:tcPr>
            <w:tcW w:w="2836" w:type="dxa"/>
          </w:tcPr>
          <w:p w:rsidR="000F70D1" w:rsidRDefault="000F70D1"/>
        </w:tc>
      </w:tr>
      <w:tr w:rsidR="000F70D1">
        <w:trPr>
          <w:trHeight w:hRule="exact" w:val="277"/>
        </w:trPr>
        <w:tc>
          <w:tcPr>
            <w:tcW w:w="10079" w:type="dxa"/>
            <w:gridSpan w:val="9"/>
            <w:shd w:val="clear" w:color="000000" w:fill="FFFFFF"/>
            <w:tcMar>
              <w:left w:w="34" w:type="dxa"/>
              <w:right w:w="34" w:type="dxa"/>
            </w:tcMar>
          </w:tcPr>
          <w:p w:rsidR="000F70D1" w:rsidRDefault="00F04ABE">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0F70D1">
        <w:trPr>
          <w:trHeight w:hRule="exact" w:val="1805"/>
        </w:trPr>
        <w:tc>
          <w:tcPr>
            <w:tcW w:w="10079" w:type="dxa"/>
            <w:gridSpan w:val="9"/>
            <w:shd w:val="clear" w:color="000000" w:fill="FFFFFF"/>
            <w:tcMar>
              <w:left w:w="34" w:type="dxa"/>
              <w:right w:w="34" w:type="dxa"/>
            </w:tcMar>
          </w:tcPr>
          <w:p w:rsidR="000F70D1" w:rsidRDefault="00F04ABE">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0F70D1" w:rsidRDefault="000F70D1">
            <w:pPr>
              <w:spacing w:after="0" w:line="240" w:lineRule="auto"/>
              <w:jc w:val="center"/>
              <w:rPr>
                <w:sz w:val="24"/>
                <w:szCs w:val="24"/>
              </w:rPr>
            </w:pPr>
          </w:p>
          <w:p w:rsidR="000F70D1" w:rsidRDefault="00F04ABE">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0F70D1" w:rsidRDefault="000F70D1">
            <w:pPr>
              <w:spacing w:after="0" w:line="240" w:lineRule="auto"/>
              <w:jc w:val="center"/>
              <w:rPr>
                <w:sz w:val="24"/>
                <w:szCs w:val="24"/>
              </w:rPr>
            </w:pPr>
          </w:p>
          <w:p w:rsidR="000F70D1" w:rsidRDefault="00F04ABE">
            <w:pPr>
              <w:spacing w:after="0" w:line="240" w:lineRule="auto"/>
              <w:jc w:val="center"/>
              <w:rPr>
                <w:sz w:val="24"/>
                <w:szCs w:val="24"/>
              </w:rPr>
            </w:pPr>
            <w:r>
              <w:rPr>
                <w:rFonts w:ascii="Times New Roman" w:hAnsi="Times New Roman" w:cs="Times New Roman"/>
                <w:color w:val="000000"/>
                <w:sz w:val="24"/>
                <w:szCs w:val="24"/>
              </w:rPr>
              <w:t>Омск, 2022</w:t>
            </w:r>
          </w:p>
        </w:tc>
      </w:tr>
    </w:tbl>
    <w:p w:rsidR="000F70D1" w:rsidRDefault="00F04ABE">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0F70D1">
        <w:trPr>
          <w:trHeight w:hRule="exact" w:val="2222"/>
        </w:trPr>
        <w:tc>
          <w:tcPr>
            <w:tcW w:w="10788" w:type="dxa"/>
            <w:shd w:val="clear" w:color="000000" w:fill="FFFFFF"/>
            <w:tcMar>
              <w:left w:w="34" w:type="dxa"/>
              <w:right w:w="34" w:type="dxa"/>
            </w:tcMar>
          </w:tcPr>
          <w:p w:rsidR="000F70D1" w:rsidRDefault="00F04ABE">
            <w:pPr>
              <w:spacing w:after="0" w:line="240" w:lineRule="auto"/>
              <w:rPr>
                <w:sz w:val="24"/>
                <w:szCs w:val="24"/>
              </w:rPr>
            </w:pPr>
            <w:r>
              <w:rPr>
                <w:rFonts w:ascii="Times New Roman" w:hAnsi="Times New Roman" w:cs="Times New Roman"/>
                <w:color w:val="000000"/>
                <w:sz w:val="24"/>
                <w:szCs w:val="24"/>
              </w:rPr>
              <w:lastRenderedPageBreak/>
              <w:t>Составитель:</w:t>
            </w:r>
          </w:p>
          <w:p w:rsidR="000F70D1" w:rsidRDefault="000F70D1">
            <w:pPr>
              <w:spacing w:after="0" w:line="240" w:lineRule="auto"/>
              <w:rPr>
                <w:sz w:val="24"/>
                <w:szCs w:val="24"/>
              </w:rPr>
            </w:pPr>
          </w:p>
          <w:p w:rsidR="000F70D1" w:rsidRDefault="00F04ABE">
            <w:pPr>
              <w:spacing w:after="0" w:line="240" w:lineRule="auto"/>
              <w:rPr>
                <w:sz w:val="24"/>
                <w:szCs w:val="24"/>
              </w:rPr>
            </w:pPr>
            <w:r>
              <w:rPr>
                <w:rFonts w:ascii="Times New Roman" w:hAnsi="Times New Roman" w:cs="Times New Roman"/>
                <w:color w:val="000000"/>
                <w:sz w:val="24"/>
                <w:szCs w:val="24"/>
              </w:rPr>
              <w:t>к.п.н., доцент _________________ /О.А. Таротенко/</w:t>
            </w:r>
          </w:p>
          <w:p w:rsidR="000F70D1" w:rsidRDefault="000F70D1">
            <w:pPr>
              <w:spacing w:after="0" w:line="240" w:lineRule="auto"/>
              <w:rPr>
                <w:sz w:val="24"/>
                <w:szCs w:val="24"/>
              </w:rPr>
            </w:pPr>
          </w:p>
          <w:p w:rsidR="000F70D1" w:rsidRDefault="00F04ABE">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«Педагогики, психологии и социальной работы»</w:t>
            </w:r>
          </w:p>
          <w:p w:rsidR="000F70D1" w:rsidRDefault="00F04ABE">
            <w:pPr>
              <w:spacing w:after="0" w:line="240" w:lineRule="auto"/>
              <w:rPr>
                <w:sz w:val="24"/>
                <w:szCs w:val="24"/>
              </w:rPr>
            </w:pPr>
            <w:r>
              <w:rPr>
                <w:rFonts w:ascii="Times New Roman" w:hAnsi="Times New Roman" w:cs="Times New Roman"/>
                <w:color w:val="000000"/>
                <w:sz w:val="24"/>
                <w:szCs w:val="24"/>
              </w:rPr>
              <w:t>Протокол от 25.03.2022 г.  №8</w:t>
            </w:r>
          </w:p>
        </w:tc>
      </w:tr>
      <w:tr w:rsidR="000F70D1">
        <w:trPr>
          <w:trHeight w:hRule="exact" w:val="277"/>
        </w:trPr>
        <w:tc>
          <w:tcPr>
            <w:tcW w:w="10788" w:type="dxa"/>
            <w:shd w:val="clear" w:color="000000" w:fill="FFFFFF"/>
            <w:tcMar>
              <w:left w:w="34" w:type="dxa"/>
              <w:right w:w="34" w:type="dxa"/>
            </w:tcMar>
          </w:tcPr>
          <w:p w:rsidR="000F70D1" w:rsidRDefault="00F04ABE">
            <w:pPr>
              <w:spacing w:after="0" w:line="240" w:lineRule="auto"/>
              <w:rPr>
                <w:sz w:val="24"/>
                <w:szCs w:val="24"/>
              </w:rPr>
            </w:pPr>
            <w:r>
              <w:rPr>
                <w:rFonts w:ascii="Times New Roman" w:hAnsi="Times New Roman" w:cs="Times New Roman"/>
                <w:color w:val="000000"/>
                <w:sz w:val="24"/>
                <w:szCs w:val="24"/>
              </w:rPr>
              <w:t>Зав. кафедрой, доцент, д.п.н. _________________ /Лопанова Е.В./</w:t>
            </w:r>
          </w:p>
        </w:tc>
      </w:tr>
    </w:tbl>
    <w:p w:rsidR="000F70D1" w:rsidRDefault="00F04AB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F70D1">
        <w:trPr>
          <w:trHeight w:hRule="exact" w:val="277"/>
        </w:trPr>
        <w:tc>
          <w:tcPr>
            <w:tcW w:w="9654" w:type="dxa"/>
            <w:shd w:val="clear" w:color="000000" w:fill="FFFFFF"/>
            <w:tcMar>
              <w:left w:w="34" w:type="dxa"/>
              <w:right w:w="34" w:type="dxa"/>
            </w:tcMar>
          </w:tcPr>
          <w:p w:rsidR="000F70D1" w:rsidRDefault="00F04ABE">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0F70D1">
        <w:trPr>
          <w:trHeight w:hRule="exact" w:val="555"/>
        </w:trPr>
        <w:tc>
          <w:tcPr>
            <w:tcW w:w="9640" w:type="dxa"/>
          </w:tcPr>
          <w:p w:rsidR="000F70D1" w:rsidRDefault="000F70D1"/>
        </w:tc>
      </w:tr>
      <w:tr w:rsidR="000F70D1">
        <w:trPr>
          <w:trHeight w:hRule="exact" w:val="8751"/>
        </w:trPr>
        <w:tc>
          <w:tcPr>
            <w:tcW w:w="9654" w:type="dxa"/>
            <w:shd w:val="clear" w:color="000000" w:fill="FFFFFF"/>
            <w:tcMar>
              <w:left w:w="34" w:type="dxa"/>
              <w:right w:w="34" w:type="dxa"/>
            </w:tcMar>
          </w:tcPr>
          <w:p w:rsidR="000F70D1" w:rsidRDefault="00F04ABE">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0F70D1" w:rsidRDefault="00F04ABE">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0F70D1" w:rsidRDefault="00F04ABE">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0F70D1" w:rsidRDefault="00F04ABE">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0F70D1" w:rsidRDefault="00F04ABE">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0F70D1" w:rsidRDefault="00F04ABE">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0F70D1" w:rsidRDefault="00F04ABE">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0F70D1" w:rsidRDefault="00F04ABE">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0F70D1" w:rsidRDefault="00F04ABE">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0F70D1" w:rsidRDefault="00F04ABE">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0F70D1" w:rsidRDefault="00F04ABE">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0F70D1" w:rsidRDefault="00F04ABE">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0F70D1" w:rsidRDefault="00F04AB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F70D1">
        <w:trPr>
          <w:trHeight w:hRule="exact" w:val="277"/>
        </w:trPr>
        <w:tc>
          <w:tcPr>
            <w:tcW w:w="9654" w:type="dxa"/>
            <w:shd w:val="clear" w:color="000000" w:fill="FFFFFF"/>
            <w:tcMar>
              <w:left w:w="34" w:type="dxa"/>
              <w:right w:w="34" w:type="dxa"/>
            </w:tcMar>
          </w:tcPr>
          <w:p w:rsidR="000F70D1" w:rsidRDefault="00F04ABE">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0F70D1">
        <w:trPr>
          <w:trHeight w:hRule="exact" w:val="15113"/>
        </w:trPr>
        <w:tc>
          <w:tcPr>
            <w:tcW w:w="9654" w:type="dxa"/>
            <w:shd w:val="clear" w:color="000000" w:fill="FFFFFF"/>
            <w:tcMar>
              <w:left w:w="34" w:type="dxa"/>
              <w:right w:w="34" w:type="dxa"/>
            </w:tcMar>
          </w:tcPr>
          <w:p w:rsidR="000F70D1" w:rsidRDefault="00F04ABE">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0F70D1" w:rsidRDefault="00F04ABE">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(далее - ФГОС ВО, Федеральный государственный образовательный стандарт высшего образования);</w:t>
            </w:r>
          </w:p>
          <w:p w:rsidR="000F70D1" w:rsidRDefault="00F04ABE">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0F70D1" w:rsidRDefault="00F04ABE">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0F70D1" w:rsidRDefault="00F04ABE">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F70D1" w:rsidRDefault="00F04ABE">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F70D1" w:rsidRDefault="00F04ABE">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0F70D1" w:rsidRDefault="00F04ABE">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F70D1" w:rsidRDefault="00F04ABE">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F70D1" w:rsidRDefault="00F04ABE">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44.03.03 Специальное (дефектологическое) образование направленность (профиль) программы: «Олигофренопедагогика (образование детей с интеллектуальной недостаточностью)»; форма обучения – очная на 2022/2023 учебный год, утвержденным приказом ректора от 28.03.2022 №28;</w:t>
            </w:r>
          </w:p>
          <w:p w:rsidR="000F70D1" w:rsidRDefault="00F04ABE">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«Образование школьников с выраженной умственной отсталостью» в течение 2022/2023 учебного года:</w:t>
            </w:r>
          </w:p>
          <w:p w:rsidR="000F70D1" w:rsidRDefault="00F04ABE">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 очная форма обучения в соответствии с требованиями законодательства Российской Федерации в</w:t>
            </w:r>
          </w:p>
        </w:tc>
      </w:tr>
    </w:tbl>
    <w:p w:rsidR="000F70D1" w:rsidRDefault="00F04AB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F70D1">
        <w:trPr>
          <w:trHeight w:hRule="exact" w:val="826"/>
        </w:trPr>
        <w:tc>
          <w:tcPr>
            <w:tcW w:w="9654" w:type="dxa"/>
            <w:shd w:val="clear" w:color="000000" w:fill="FFFFFF"/>
            <w:tcMar>
              <w:left w:w="34" w:type="dxa"/>
              <w:right w:w="34" w:type="dxa"/>
            </w:tcMar>
          </w:tcPr>
          <w:p w:rsidR="000F70D1" w:rsidRDefault="00F04ABE">
            <w:pPr>
              <w:spacing w:after="0" w:line="240" w:lineRule="auto"/>
              <w:jc w:val="both"/>
              <w:rPr>
                <w:sz w:val="24"/>
                <w:szCs w:val="24"/>
              </w:rPr>
            </w:pPr>
            <w:r>
              <w:rPr>
                <w:rFonts w:ascii="Times New Roman" w:hAnsi="Times New Roman" w:cs="Times New Roman"/>
                <w:color w:val="000000"/>
                <w:sz w:val="24"/>
                <w:szCs w:val="24"/>
              </w:rPr>
              <w:lastRenderedPageBreak/>
              <w:t>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0F70D1">
        <w:trPr>
          <w:trHeight w:hRule="exact" w:val="1535"/>
        </w:trPr>
        <w:tc>
          <w:tcPr>
            <w:tcW w:w="9654" w:type="dxa"/>
            <w:shd w:val="clear" w:color="000000" w:fill="FFFFFF"/>
            <w:tcMar>
              <w:left w:w="34" w:type="dxa"/>
              <w:right w:w="34" w:type="dxa"/>
            </w:tcMar>
          </w:tcPr>
          <w:p w:rsidR="000F70D1" w:rsidRDefault="00F04ABE">
            <w:pPr>
              <w:spacing w:after="0" w:line="240" w:lineRule="auto"/>
              <w:rPr>
                <w:sz w:val="24"/>
                <w:szCs w:val="24"/>
              </w:rPr>
            </w:pPr>
            <w:r>
              <w:rPr>
                <w:rFonts w:ascii="Times New Roman" w:hAnsi="Times New Roman" w:cs="Times New Roman"/>
                <w:b/>
                <w:color w:val="000000"/>
                <w:sz w:val="24"/>
                <w:szCs w:val="24"/>
              </w:rPr>
              <w:t>1. Наименование дисциплины: К.М.06.ДВ.01.01 «Образование школьников с выраженной умственной отсталостью».</w:t>
            </w:r>
          </w:p>
          <w:p w:rsidR="000F70D1" w:rsidRDefault="00F04ABE">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0F70D1">
        <w:trPr>
          <w:trHeight w:hRule="exact" w:val="3940"/>
        </w:trPr>
        <w:tc>
          <w:tcPr>
            <w:tcW w:w="9654" w:type="dxa"/>
            <w:shd w:val="clear" w:color="000000" w:fill="FFFFFF"/>
            <w:tcMar>
              <w:left w:w="34" w:type="dxa"/>
              <w:right w:w="34" w:type="dxa"/>
            </w:tcMar>
          </w:tcPr>
          <w:p w:rsidR="000F70D1" w:rsidRDefault="00F04ABE">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0F70D1" w:rsidRDefault="00F04ABE">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«Образование школьников с выраженной умственной отсталостью»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0F70D1">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70D1" w:rsidRDefault="00F04ABE">
            <w:pPr>
              <w:spacing w:after="0" w:line="240" w:lineRule="auto"/>
              <w:rPr>
                <w:sz w:val="24"/>
                <w:szCs w:val="24"/>
              </w:rPr>
            </w:pPr>
            <w:r>
              <w:rPr>
                <w:rFonts w:ascii="Times New Roman" w:hAnsi="Times New Roman" w:cs="Times New Roman"/>
                <w:b/>
                <w:color w:val="000000"/>
                <w:sz w:val="24"/>
                <w:szCs w:val="24"/>
              </w:rPr>
              <w:t>Код компетенции: ОПК-2</w:t>
            </w:r>
          </w:p>
          <w:p w:rsidR="000F70D1" w:rsidRDefault="00F04ABE">
            <w:pPr>
              <w:spacing w:after="0" w:line="240" w:lineRule="auto"/>
              <w:rPr>
                <w:sz w:val="24"/>
                <w:szCs w:val="24"/>
              </w:rPr>
            </w:pPr>
            <w:r>
              <w:rPr>
                <w:rFonts w:ascii="Times New Roman" w:hAnsi="Times New Roman" w:cs="Times New Roman"/>
                <w:b/>
                <w:color w:val="000000"/>
                <w:sz w:val="24"/>
                <w:szCs w:val="24"/>
              </w:rPr>
              <w:t>Способен участвовать в разработке основных и дополнительных образовательных программ, разрабатывать отдельные их компоненты (в том числе с использованием информационно-коммуникационных технологий)</w:t>
            </w:r>
          </w:p>
        </w:tc>
      </w:tr>
      <w:tr w:rsidR="000F70D1">
        <w:trPr>
          <w:trHeight w:hRule="exact" w:val="585"/>
        </w:trPr>
        <w:tc>
          <w:tcPr>
            <w:tcW w:w="9654" w:type="dxa"/>
            <w:shd w:val="clear" w:color="000000" w:fill="FFFFFF"/>
            <w:tcMar>
              <w:left w:w="34" w:type="dxa"/>
              <w:right w:w="34" w:type="dxa"/>
            </w:tcMar>
          </w:tcPr>
          <w:p w:rsidR="000F70D1" w:rsidRDefault="000F70D1">
            <w:pPr>
              <w:spacing w:after="0" w:line="240" w:lineRule="auto"/>
              <w:rPr>
                <w:sz w:val="24"/>
                <w:szCs w:val="24"/>
              </w:rPr>
            </w:pPr>
          </w:p>
          <w:p w:rsidR="000F70D1" w:rsidRDefault="00F04ABE">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0F70D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70D1" w:rsidRDefault="00F04ABE">
            <w:pPr>
              <w:spacing w:after="0" w:line="240" w:lineRule="auto"/>
              <w:rPr>
                <w:sz w:val="24"/>
                <w:szCs w:val="24"/>
              </w:rPr>
            </w:pPr>
            <w:r>
              <w:rPr>
                <w:rFonts w:ascii="Times New Roman" w:hAnsi="Times New Roman" w:cs="Times New Roman"/>
                <w:color w:val="000000"/>
                <w:sz w:val="24"/>
                <w:szCs w:val="24"/>
              </w:rPr>
              <w:t>ОПК-2.1 знать историю,  теорию,  закономерности  и принципы построения и функционирования образовательных систем,  роль  и  место  образования  в  жизни личности  и общества</w:t>
            </w:r>
          </w:p>
        </w:tc>
      </w:tr>
      <w:tr w:rsidR="000F70D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70D1" w:rsidRDefault="00F04ABE">
            <w:pPr>
              <w:spacing w:after="0" w:line="240" w:lineRule="auto"/>
              <w:rPr>
                <w:sz w:val="24"/>
                <w:szCs w:val="24"/>
              </w:rPr>
            </w:pPr>
            <w:r>
              <w:rPr>
                <w:rFonts w:ascii="Times New Roman" w:hAnsi="Times New Roman" w:cs="Times New Roman"/>
                <w:color w:val="000000"/>
                <w:sz w:val="24"/>
                <w:szCs w:val="24"/>
              </w:rPr>
              <w:t>ОПК-2.2 знать образовательные  потребности  обучающихся  с умственной  отсталостью с  разной  степенью  выраженности нарушения  и  разных  возрастных  групп</w:t>
            </w:r>
          </w:p>
        </w:tc>
      </w:tr>
      <w:tr w:rsidR="000F70D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70D1" w:rsidRDefault="00F04ABE">
            <w:pPr>
              <w:spacing w:after="0" w:line="240" w:lineRule="auto"/>
              <w:rPr>
                <w:sz w:val="24"/>
                <w:szCs w:val="24"/>
              </w:rPr>
            </w:pPr>
            <w:r>
              <w:rPr>
                <w:rFonts w:ascii="Times New Roman" w:hAnsi="Times New Roman" w:cs="Times New Roman"/>
                <w:color w:val="000000"/>
                <w:sz w:val="24"/>
                <w:szCs w:val="24"/>
              </w:rPr>
              <w:t>ОПК-2.3 знать теорию  и  практику обучения  и  воспитания  обучающихся  с  умственной отсталостью, современные образовательные технологии, в том числе  ИКТ  и особенности  их  использования</w:t>
            </w:r>
          </w:p>
        </w:tc>
      </w:tr>
      <w:tr w:rsidR="000F70D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70D1" w:rsidRDefault="00F04ABE">
            <w:pPr>
              <w:spacing w:after="0" w:line="240" w:lineRule="auto"/>
              <w:rPr>
                <w:sz w:val="24"/>
                <w:szCs w:val="24"/>
              </w:rPr>
            </w:pPr>
            <w:r>
              <w:rPr>
                <w:rFonts w:ascii="Times New Roman" w:hAnsi="Times New Roman" w:cs="Times New Roman"/>
                <w:color w:val="000000"/>
                <w:sz w:val="24"/>
                <w:szCs w:val="24"/>
              </w:rPr>
              <w:t>ОПК-2.4 знать  технологию разработки  отдельных компонентов адаптированных основных и дополнительных  образовательных  программ,  в том числе, индивидуальных с учетом особых образовательных потребностей обучающихся с умственной отсталостью</w:t>
            </w:r>
          </w:p>
        </w:tc>
      </w:tr>
      <w:tr w:rsidR="000F70D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70D1" w:rsidRDefault="00F04ABE">
            <w:pPr>
              <w:spacing w:after="0" w:line="240" w:lineRule="auto"/>
              <w:rPr>
                <w:sz w:val="24"/>
                <w:szCs w:val="24"/>
              </w:rPr>
            </w:pPr>
            <w:r>
              <w:rPr>
                <w:rFonts w:ascii="Times New Roman" w:hAnsi="Times New Roman" w:cs="Times New Roman"/>
                <w:color w:val="000000"/>
                <w:sz w:val="24"/>
                <w:szCs w:val="24"/>
              </w:rPr>
              <w:t>ОПК-2.5 уметь  классифицировать образовательные системы и  образовательные технологии</w:t>
            </w:r>
          </w:p>
        </w:tc>
      </w:tr>
      <w:tr w:rsidR="000F70D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70D1" w:rsidRDefault="00F04ABE">
            <w:pPr>
              <w:spacing w:after="0" w:line="240" w:lineRule="auto"/>
              <w:rPr>
                <w:sz w:val="24"/>
                <w:szCs w:val="24"/>
              </w:rPr>
            </w:pPr>
            <w:r>
              <w:rPr>
                <w:rFonts w:ascii="Times New Roman" w:hAnsi="Times New Roman" w:cs="Times New Roman"/>
                <w:color w:val="000000"/>
                <w:sz w:val="24"/>
                <w:szCs w:val="24"/>
              </w:rPr>
              <w:t>ОПК-2.6 уметь  разрабатывать  и реализовывать  отдельные  компоненты  основных  и дополнительных  образовательных  программ</w:t>
            </w:r>
          </w:p>
        </w:tc>
      </w:tr>
      <w:tr w:rsidR="000F70D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70D1" w:rsidRDefault="00F04ABE">
            <w:pPr>
              <w:spacing w:after="0" w:line="240" w:lineRule="auto"/>
              <w:rPr>
                <w:sz w:val="24"/>
                <w:szCs w:val="24"/>
              </w:rPr>
            </w:pPr>
            <w:r>
              <w:rPr>
                <w:rFonts w:ascii="Times New Roman" w:hAnsi="Times New Roman" w:cs="Times New Roman"/>
                <w:color w:val="000000"/>
                <w:sz w:val="24"/>
                <w:szCs w:val="24"/>
              </w:rPr>
              <w:t>ОПК-2.7 уметь применять современные  образовательные  технологии  в  планировании и реализации  образовательного  и  коррекционно-развивающего процесса; оформлять педагогическую документацию</w:t>
            </w:r>
          </w:p>
        </w:tc>
      </w:tr>
      <w:tr w:rsidR="000F70D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70D1" w:rsidRDefault="00F04ABE">
            <w:pPr>
              <w:spacing w:after="0" w:line="240" w:lineRule="auto"/>
              <w:rPr>
                <w:sz w:val="24"/>
                <w:szCs w:val="24"/>
              </w:rPr>
            </w:pPr>
            <w:r>
              <w:rPr>
                <w:rFonts w:ascii="Times New Roman" w:hAnsi="Times New Roman" w:cs="Times New Roman"/>
                <w:color w:val="000000"/>
                <w:sz w:val="24"/>
                <w:szCs w:val="24"/>
              </w:rPr>
              <w:t>ОПК-2.8 владеть способами  разработки  и  реализации программ  учебных  предметов  и других  отдельных компонентов адаптированной основной общеобразовательной программы  для  обучающихся  с  умственной  отсталостью</w:t>
            </w:r>
          </w:p>
        </w:tc>
      </w:tr>
      <w:tr w:rsidR="000F70D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70D1" w:rsidRDefault="00F04ABE">
            <w:pPr>
              <w:spacing w:after="0" w:line="240" w:lineRule="auto"/>
              <w:rPr>
                <w:sz w:val="24"/>
                <w:szCs w:val="24"/>
              </w:rPr>
            </w:pPr>
            <w:r>
              <w:rPr>
                <w:rFonts w:ascii="Times New Roman" w:hAnsi="Times New Roman" w:cs="Times New Roman"/>
                <w:color w:val="000000"/>
                <w:sz w:val="24"/>
                <w:szCs w:val="24"/>
              </w:rPr>
              <w:t>ОПК-2.9 владеть навыками  применения  информационно-коммуникационных технологий (далее  –  ИКТ)  при  разработке  и  реализации АООП</w:t>
            </w:r>
          </w:p>
        </w:tc>
      </w:tr>
    </w:tbl>
    <w:p w:rsidR="000F70D1" w:rsidRDefault="00F04AB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F70D1">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70D1" w:rsidRDefault="00F04ABE">
            <w:pPr>
              <w:spacing w:after="0" w:line="240" w:lineRule="auto"/>
              <w:rPr>
                <w:sz w:val="24"/>
                <w:szCs w:val="24"/>
              </w:rPr>
            </w:pPr>
            <w:r>
              <w:rPr>
                <w:rFonts w:ascii="Times New Roman" w:hAnsi="Times New Roman" w:cs="Times New Roman"/>
                <w:b/>
                <w:color w:val="000000"/>
                <w:sz w:val="24"/>
                <w:szCs w:val="24"/>
              </w:rPr>
              <w:lastRenderedPageBreak/>
              <w:t>Код компетенции: ОПК-3</w:t>
            </w:r>
          </w:p>
          <w:p w:rsidR="000F70D1" w:rsidRDefault="00F04ABE">
            <w:pPr>
              <w:spacing w:after="0" w:line="240" w:lineRule="auto"/>
              <w:rPr>
                <w:sz w:val="24"/>
                <w:szCs w:val="24"/>
              </w:rPr>
            </w:pPr>
            <w:r>
              <w:rPr>
                <w:rFonts w:ascii="Times New Roman" w:hAnsi="Times New Roman" w:cs="Times New Roman"/>
                <w:b/>
                <w:color w:val="000000"/>
                <w:sz w:val="24"/>
                <w:szCs w:val="24"/>
              </w:rPr>
              <w:t>Способен организовывать совместную и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tc>
      </w:tr>
      <w:tr w:rsidR="000F70D1">
        <w:trPr>
          <w:trHeight w:hRule="exact" w:val="585"/>
        </w:trPr>
        <w:tc>
          <w:tcPr>
            <w:tcW w:w="9654" w:type="dxa"/>
            <w:shd w:val="clear" w:color="000000" w:fill="FFFFFF"/>
            <w:tcMar>
              <w:left w:w="34" w:type="dxa"/>
              <w:right w:w="34" w:type="dxa"/>
            </w:tcMar>
          </w:tcPr>
          <w:p w:rsidR="000F70D1" w:rsidRDefault="000F70D1">
            <w:pPr>
              <w:spacing w:after="0" w:line="240" w:lineRule="auto"/>
              <w:rPr>
                <w:sz w:val="24"/>
                <w:szCs w:val="24"/>
              </w:rPr>
            </w:pPr>
          </w:p>
          <w:p w:rsidR="000F70D1" w:rsidRDefault="00F04ABE">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0F70D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70D1" w:rsidRDefault="00F04ABE">
            <w:pPr>
              <w:spacing w:after="0" w:line="240" w:lineRule="auto"/>
              <w:rPr>
                <w:sz w:val="24"/>
                <w:szCs w:val="24"/>
              </w:rPr>
            </w:pPr>
            <w:r>
              <w:rPr>
                <w:rFonts w:ascii="Times New Roman" w:hAnsi="Times New Roman" w:cs="Times New Roman"/>
                <w:color w:val="000000"/>
                <w:sz w:val="24"/>
                <w:szCs w:val="24"/>
              </w:rPr>
              <w:t>ОПК-3.1 знать требования ФГОС образования обучающихся с  умственной  отсталостью к  организации  учебной  и  воспитательной  деятельности</w:t>
            </w:r>
          </w:p>
        </w:tc>
      </w:tr>
      <w:tr w:rsidR="000F70D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70D1" w:rsidRDefault="00F04ABE">
            <w:pPr>
              <w:spacing w:after="0" w:line="240" w:lineRule="auto"/>
              <w:rPr>
                <w:sz w:val="24"/>
                <w:szCs w:val="24"/>
              </w:rPr>
            </w:pPr>
            <w:r>
              <w:rPr>
                <w:rFonts w:ascii="Times New Roman" w:hAnsi="Times New Roman" w:cs="Times New Roman"/>
                <w:color w:val="000000"/>
                <w:sz w:val="24"/>
                <w:szCs w:val="24"/>
              </w:rPr>
              <w:t>ОПК-3.2 знать специфику  применения  форм, методов  и  средств  учебно- воспитательной  работы  с обучающимися с умственной отсталостью</w:t>
            </w:r>
          </w:p>
        </w:tc>
      </w:tr>
      <w:tr w:rsidR="000F70D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70D1" w:rsidRDefault="00F04ABE">
            <w:pPr>
              <w:spacing w:after="0" w:line="240" w:lineRule="auto"/>
              <w:rPr>
                <w:sz w:val="24"/>
                <w:szCs w:val="24"/>
              </w:rPr>
            </w:pPr>
            <w:r>
              <w:rPr>
                <w:rFonts w:ascii="Times New Roman" w:hAnsi="Times New Roman" w:cs="Times New Roman"/>
                <w:color w:val="000000"/>
                <w:sz w:val="24"/>
                <w:szCs w:val="24"/>
              </w:rPr>
              <w:t>ОПК-3.3 знать особенности применения индивидуальных и групповых форм в воспитании и обучении детей с  умственной отсталостью с учетом их образовательных потребностей</w:t>
            </w:r>
          </w:p>
        </w:tc>
      </w:tr>
      <w:tr w:rsidR="000F70D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70D1" w:rsidRDefault="00F04ABE">
            <w:pPr>
              <w:spacing w:after="0" w:line="240" w:lineRule="auto"/>
              <w:rPr>
                <w:sz w:val="24"/>
                <w:szCs w:val="24"/>
              </w:rPr>
            </w:pPr>
            <w:r>
              <w:rPr>
                <w:rFonts w:ascii="Times New Roman" w:hAnsi="Times New Roman" w:cs="Times New Roman"/>
                <w:color w:val="000000"/>
                <w:sz w:val="24"/>
                <w:szCs w:val="24"/>
              </w:rPr>
              <w:t>ОПК-3.4 уметь взаимодействовать с другими специалистами в рамках психолого-медико- педагогического консилиума</w:t>
            </w:r>
          </w:p>
        </w:tc>
      </w:tr>
      <w:tr w:rsidR="000F70D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70D1" w:rsidRDefault="00F04ABE">
            <w:pPr>
              <w:spacing w:after="0" w:line="240" w:lineRule="auto"/>
              <w:rPr>
                <w:sz w:val="24"/>
                <w:szCs w:val="24"/>
              </w:rPr>
            </w:pPr>
            <w:r>
              <w:rPr>
                <w:rFonts w:ascii="Times New Roman" w:hAnsi="Times New Roman" w:cs="Times New Roman"/>
                <w:color w:val="000000"/>
                <w:sz w:val="24"/>
                <w:szCs w:val="24"/>
              </w:rPr>
              <w:t>ОПК-3.5 уметь применять  разные  формы,  методы  и  средства  организации учебно- воспитательной работы с обучающимися с умственной отсталостью  с  учетом индивидуальных  и  типологических особенностей их развития</w:t>
            </w:r>
          </w:p>
        </w:tc>
      </w:tr>
      <w:tr w:rsidR="000F70D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70D1" w:rsidRDefault="00F04ABE">
            <w:pPr>
              <w:spacing w:after="0" w:line="240" w:lineRule="auto"/>
              <w:rPr>
                <w:sz w:val="24"/>
                <w:szCs w:val="24"/>
              </w:rPr>
            </w:pPr>
            <w:r>
              <w:rPr>
                <w:rFonts w:ascii="Times New Roman" w:hAnsi="Times New Roman" w:cs="Times New Roman"/>
                <w:color w:val="000000"/>
                <w:sz w:val="24"/>
                <w:szCs w:val="24"/>
              </w:rPr>
              <w:t>ОПК-3.6 уметь дифференцированно  применять  психолого-педагогические технологии (в  том  числе  инклюзивные)  в  организации совместной  и  индивидуальной  учебной  и воспитательной деятельности с обучающимися с умственной отсталостью</w:t>
            </w:r>
          </w:p>
        </w:tc>
      </w:tr>
      <w:tr w:rsidR="000F70D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70D1" w:rsidRDefault="00F04ABE">
            <w:pPr>
              <w:spacing w:after="0" w:line="240" w:lineRule="auto"/>
              <w:rPr>
                <w:sz w:val="24"/>
                <w:szCs w:val="24"/>
              </w:rPr>
            </w:pPr>
            <w:r>
              <w:rPr>
                <w:rFonts w:ascii="Times New Roman" w:hAnsi="Times New Roman" w:cs="Times New Roman"/>
                <w:color w:val="000000"/>
                <w:sz w:val="24"/>
                <w:szCs w:val="24"/>
              </w:rPr>
              <w:t>ОПК-3.7 владеть навыками  организации  совместной и индивидуальной  учебной и воспитательной  деятельности  с обучающимися с умственной отсталостью</w:t>
            </w:r>
          </w:p>
        </w:tc>
      </w:tr>
      <w:tr w:rsidR="000F70D1">
        <w:trPr>
          <w:trHeight w:hRule="exact" w:val="277"/>
        </w:trPr>
        <w:tc>
          <w:tcPr>
            <w:tcW w:w="9640" w:type="dxa"/>
          </w:tcPr>
          <w:p w:rsidR="000F70D1" w:rsidRDefault="000F70D1"/>
        </w:tc>
      </w:tr>
      <w:tr w:rsidR="000F70D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70D1" w:rsidRDefault="00F04ABE">
            <w:pPr>
              <w:spacing w:after="0" w:line="240" w:lineRule="auto"/>
              <w:rPr>
                <w:sz w:val="24"/>
                <w:szCs w:val="24"/>
              </w:rPr>
            </w:pPr>
            <w:r>
              <w:rPr>
                <w:rFonts w:ascii="Times New Roman" w:hAnsi="Times New Roman" w:cs="Times New Roman"/>
                <w:b/>
                <w:color w:val="000000"/>
                <w:sz w:val="24"/>
                <w:szCs w:val="24"/>
              </w:rPr>
              <w:t>Код компетенции: ОПК-5</w:t>
            </w:r>
          </w:p>
          <w:p w:rsidR="000F70D1" w:rsidRDefault="00F04ABE">
            <w:pPr>
              <w:spacing w:after="0" w:line="240" w:lineRule="auto"/>
              <w:rPr>
                <w:sz w:val="24"/>
                <w:szCs w:val="24"/>
              </w:rPr>
            </w:pPr>
            <w:r>
              <w:rPr>
                <w:rFonts w:ascii="Times New Roman" w:hAnsi="Times New Roman" w:cs="Times New Roman"/>
                <w:b/>
                <w:color w:val="000000"/>
                <w:sz w:val="24"/>
                <w:szCs w:val="24"/>
              </w:rPr>
              <w:t>Способен осуществлять контроль и оценку формирования результатов образования обучающихся, выявлять и корректировать трудности в обучении</w:t>
            </w:r>
          </w:p>
        </w:tc>
      </w:tr>
      <w:tr w:rsidR="000F70D1">
        <w:trPr>
          <w:trHeight w:hRule="exact" w:val="585"/>
        </w:trPr>
        <w:tc>
          <w:tcPr>
            <w:tcW w:w="9654" w:type="dxa"/>
            <w:shd w:val="clear" w:color="000000" w:fill="FFFFFF"/>
            <w:tcMar>
              <w:left w:w="34" w:type="dxa"/>
              <w:right w:w="34" w:type="dxa"/>
            </w:tcMar>
          </w:tcPr>
          <w:p w:rsidR="000F70D1" w:rsidRDefault="000F70D1">
            <w:pPr>
              <w:spacing w:after="0" w:line="240" w:lineRule="auto"/>
              <w:rPr>
                <w:sz w:val="24"/>
                <w:szCs w:val="24"/>
              </w:rPr>
            </w:pPr>
          </w:p>
          <w:p w:rsidR="000F70D1" w:rsidRDefault="00F04ABE">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0F70D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70D1" w:rsidRDefault="00F04ABE">
            <w:pPr>
              <w:spacing w:after="0" w:line="240" w:lineRule="auto"/>
              <w:rPr>
                <w:sz w:val="24"/>
                <w:szCs w:val="24"/>
              </w:rPr>
            </w:pPr>
            <w:r>
              <w:rPr>
                <w:rFonts w:ascii="Times New Roman" w:hAnsi="Times New Roman" w:cs="Times New Roman"/>
                <w:color w:val="000000"/>
                <w:sz w:val="24"/>
                <w:szCs w:val="24"/>
              </w:rPr>
              <w:t>ОПК-5.1 знать принципы,  формы,  методы  и  технологии организации  контроля  и оценивания  образовательных результатов  обучающихся  с  умственной  отсталостью</w:t>
            </w:r>
          </w:p>
        </w:tc>
      </w:tr>
      <w:tr w:rsidR="000F70D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70D1" w:rsidRDefault="00F04ABE">
            <w:pPr>
              <w:spacing w:after="0" w:line="240" w:lineRule="auto"/>
              <w:rPr>
                <w:sz w:val="24"/>
                <w:szCs w:val="24"/>
              </w:rPr>
            </w:pPr>
            <w:r>
              <w:rPr>
                <w:rFonts w:ascii="Times New Roman" w:hAnsi="Times New Roman" w:cs="Times New Roman"/>
                <w:color w:val="000000"/>
                <w:sz w:val="24"/>
                <w:szCs w:val="24"/>
              </w:rPr>
              <w:t>ОПК-5.2 знать специальные  технологии  и  методы,  позволяющие  проводить коррекционно-развивающую  работу  с  неуспевающими обучающимися</w:t>
            </w:r>
          </w:p>
        </w:tc>
      </w:tr>
      <w:tr w:rsidR="000F70D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70D1" w:rsidRDefault="00F04ABE">
            <w:pPr>
              <w:spacing w:after="0" w:line="240" w:lineRule="auto"/>
              <w:rPr>
                <w:sz w:val="24"/>
                <w:szCs w:val="24"/>
              </w:rPr>
            </w:pPr>
            <w:r>
              <w:rPr>
                <w:rFonts w:ascii="Times New Roman" w:hAnsi="Times New Roman" w:cs="Times New Roman"/>
                <w:color w:val="000000"/>
                <w:sz w:val="24"/>
                <w:szCs w:val="24"/>
              </w:rPr>
              <w:t>ОПК-5.3 уметь применять  адекватный  инструментарий  и методы  оценки образовательных  результатов  обучающихся  с умственной отсталостью</w:t>
            </w:r>
          </w:p>
        </w:tc>
      </w:tr>
      <w:tr w:rsidR="000F70D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70D1" w:rsidRDefault="00F04ABE">
            <w:pPr>
              <w:spacing w:after="0" w:line="240" w:lineRule="auto"/>
              <w:rPr>
                <w:sz w:val="24"/>
                <w:szCs w:val="24"/>
              </w:rPr>
            </w:pPr>
            <w:r>
              <w:rPr>
                <w:rFonts w:ascii="Times New Roman" w:hAnsi="Times New Roman" w:cs="Times New Roman"/>
                <w:color w:val="000000"/>
                <w:sz w:val="24"/>
                <w:szCs w:val="24"/>
              </w:rPr>
              <w:t>ОПК-5.4 уметь объективно  оценивать  трудности  обучающихся  в  обучении, устанавливать  их  причины,  формулировать  рекомендации  к коррекционной работе по их преодолению</w:t>
            </w:r>
          </w:p>
        </w:tc>
      </w:tr>
      <w:tr w:rsidR="000F70D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70D1" w:rsidRDefault="00F04ABE">
            <w:pPr>
              <w:spacing w:after="0" w:line="240" w:lineRule="auto"/>
              <w:rPr>
                <w:sz w:val="24"/>
                <w:szCs w:val="24"/>
              </w:rPr>
            </w:pPr>
            <w:r>
              <w:rPr>
                <w:rFonts w:ascii="Times New Roman" w:hAnsi="Times New Roman" w:cs="Times New Roman"/>
                <w:color w:val="000000"/>
                <w:sz w:val="24"/>
                <w:szCs w:val="24"/>
              </w:rPr>
              <w:t>ОПК-5.5 владеть умением  применять  разнообразных методов  контроля  и  оценки образовательных  результатов обучающихся с умственной отсталостью</w:t>
            </w:r>
          </w:p>
        </w:tc>
      </w:tr>
      <w:tr w:rsidR="000F70D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70D1" w:rsidRDefault="00F04ABE">
            <w:pPr>
              <w:spacing w:after="0" w:line="240" w:lineRule="auto"/>
              <w:rPr>
                <w:sz w:val="24"/>
                <w:szCs w:val="24"/>
              </w:rPr>
            </w:pPr>
            <w:r>
              <w:rPr>
                <w:rFonts w:ascii="Times New Roman" w:hAnsi="Times New Roman" w:cs="Times New Roman"/>
                <w:color w:val="000000"/>
                <w:sz w:val="24"/>
                <w:szCs w:val="24"/>
              </w:rPr>
              <w:t>ОПК-5.6 владеть умением  использовать  полученные  результаты  контроля  и оценки образовательных  достижений  обучающихся  с умственной  отсталостью  для планирования  и  корректировки программы коррекционной работы</w:t>
            </w:r>
          </w:p>
        </w:tc>
      </w:tr>
      <w:tr w:rsidR="000F70D1">
        <w:trPr>
          <w:trHeight w:hRule="exact" w:val="416"/>
        </w:trPr>
        <w:tc>
          <w:tcPr>
            <w:tcW w:w="9640" w:type="dxa"/>
          </w:tcPr>
          <w:p w:rsidR="000F70D1" w:rsidRDefault="000F70D1"/>
        </w:tc>
      </w:tr>
      <w:tr w:rsidR="000F70D1">
        <w:trPr>
          <w:trHeight w:hRule="exact" w:val="304"/>
        </w:trPr>
        <w:tc>
          <w:tcPr>
            <w:tcW w:w="9654" w:type="dxa"/>
            <w:shd w:val="clear" w:color="000000" w:fill="FFFFFF"/>
            <w:tcMar>
              <w:left w:w="34" w:type="dxa"/>
              <w:right w:w="34" w:type="dxa"/>
            </w:tcMar>
          </w:tcPr>
          <w:p w:rsidR="000F70D1" w:rsidRDefault="00F04ABE">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0F70D1">
        <w:trPr>
          <w:trHeight w:hRule="exact" w:val="1907"/>
        </w:trPr>
        <w:tc>
          <w:tcPr>
            <w:tcW w:w="9654" w:type="dxa"/>
            <w:shd w:val="clear" w:color="000000" w:fill="FFFFFF"/>
            <w:tcMar>
              <w:left w:w="34" w:type="dxa"/>
              <w:right w:w="34" w:type="dxa"/>
            </w:tcMar>
          </w:tcPr>
          <w:p w:rsidR="000F70D1" w:rsidRDefault="000F70D1">
            <w:pPr>
              <w:spacing w:after="0" w:line="240" w:lineRule="auto"/>
              <w:jc w:val="both"/>
              <w:rPr>
                <w:sz w:val="24"/>
                <w:szCs w:val="24"/>
              </w:rPr>
            </w:pPr>
          </w:p>
          <w:p w:rsidR="000F70D1" w:rsidRDefault="00F04ABE">
            <w:pPr>
              <w:spacing w:after="0" w:line="240" w:lineRule="auto"/>
              <w:jc w:val="both"/>
              <w:rPr>
                <w:sz w:val="24"/>
                <w:szCs w:val="24"/>
              </w:rPr>
            </w:pPr>
            <w:r>
              <w:rPr>
                <w:rFonts w:ascii="Times New Roman" w:hAnsi="Times New Roman" w:cs="Times New Roman"/>
                <w:color w:val="000000"/>
                <w:sz w:val="24"/>
                <w:szCs w:val="24"/>
              </w:rPr>
              <w:t>Дисциплина К.М.06.ДВ.01.01 «Образование школьников с выраженной умственной отсталостью» относится к обязательной части, является дисциплиной Блока Б1. «Дисциплины (модули)». Модуль "Методики начального образования школьников с умственной отсталостью"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w:t>
            </w:r>
          </w:p>
        </w:tc>
      </w:tr>
    </w:tbl>
    <w:p w:rsidR="000F70D1" w:rsidRDefault="00F04ABE">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852"/>
        <w:gridCol w:w="1149"/>
      </w:tblGrid>
      <w:tr w:rsidR="000F70D1">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F70D1" w:rsidRDefault="00F04ABE">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F70D1" w:rsidRDefault="00F04ABE">
            <w:pPr>
              <w:spacing w:after="0" w:line="240" w:lineRule="auto"/>
              <w:jc w:val="center"/>
              <w:rPr>
                <w:sz w:val="24"/>
                <w:szCs w:val="24"/>
              </w:rPr>
            </w:pPr>
            <w:r>
              <w:rPr>
                <w:rFonts w:ascii="Times New Roman" w:hAnsi="Times New Roman" w:cs="Times New Roman"/>
                <w:color w:val="000000"/>
                <w:sz w:val="24"/>
                <w:szCs w:val="24"/>
              </w:rPr>
              <w:t>Коды</w:t>
            </w:r>
          </w:p>
          <w:p w:rsidR="000F70D1" w:rsidRDefault="00F04ABE">
            <w:pPr>
              <w:spacing w:after="0" w:line="240" w:lineRule="auto"/>
              <w:jc w:val="center"/>
              <w:rPr>
                <w:sz w:val="24"/>
                <w:szCs w:val="24"/>
              </w:rPr>
            </w:pPr>
            <w:r>
              <w:rPr>
                <w:rFonts w:ascii="Times New Roman" w:hAnsi="Times New Roman" w:cs="Times New Roman"/>
                <w:color w:val="000000"/>
                <w:sz w:val="24"/>
                <w:szCs w:val="24"/>
              </w:rPr>
              <w:t>форми-</w:t>
            </w:r>
          </w:p>
          <w:p w:rsidR="000F70D1" w:rsidRDefault="00F04ABE">
            <w:pPr>
              <w:spacing w:after="0" w:line="240" w:lineRule="auto"/>
              <w:jc w:val="center"/>
              <w:rPr>
                <w:sz w:val="24"/>
                <w:szCs w:val="24"/>
              </w:rPr>
            </w:pPr>
            <w:r>
              <w:rPr>
                <w:rFonts w:ascii="Times New Roman" w:hAnsi="Times New Roman" w:cs="Times New Roman"/>
                <w:color w:val="000000"/>
                <w:sz w:val="24"/>
                <w:szCs w:val="24"/>
              </w:rPr>
              <w:t>руемых</w:t>
            </w:r>
          </w:p>
          <w:p w:rsidR="000F70D1" w:rsidRDefault="00F04ABE">
            <w:pPr>
              <w:spacing w:after="0" w:line="240" w:lineRule="auto"/>
              <w:jc w:val="center"/>
              <w:rPr>
                <w:sz w:val="24"/>
                <w:szCs w:val="24"/>
              </w:rPr>
            </w:pPr>
            <w:r>
              <w:rPr>
                <w:rFonts w:ascii="Times New Roman" w:hAnsi="Times New Roman" w:cs="Times New Roman"/>
                <w:color w:val="000000"/>
                <w:sz w:val="24"/>
                <w:szCs w:val="24"/>
              </w:rPr>
              <w:t>компе-</w:t>
            </w:r>
          </w:p>
          <w:p w:rsidR="000F70D1" w:rsidRDefault="00F04ABE">
            <w:pPr>
              <w:spacing w:after="0" w:line="240" w:lineRule="auto"/>
              <w:jc w:val="center"/>
              <w:rPr>
                <w:sz w:val="24"/>
                <w:szCs w:val="24"/>
              </w:rPr>
            </w:pPr>
            <w:r>
              <w:rPr>
                <w:rFonts w:ascii="Times New Roman" w:hAnsi="Times New Roman" w:cs="Times New Roman"/>
                <w:color w:val="000000"/>
                <w:sz w:val="24"/>
                <w:szCs w:val="24"/>
              </w:rPr>
              <w:t>тенций</w:t>
            </w:r>
          </w:p>
        </w:tc>
      </w:tr>
      <w:tr w:rsidR="000F70D1">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F70D1" w:rsidRDefault="00F04ABE">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F70D1" w:rsidRDefault="000F70D1"/>
        </w:tc>
      </w:tr>
      <w:tr w:rsidR="000F70D1">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F70D1" w:rsidRDefault="00F04ABE">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F70D1" w:rsidRDefault="00F04ABE">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F70D1" w:rsidRDefault="000F70D1"/>
        </w:tc>
      </w:tr>
      <w:tr w:rsidR="000F70D1">
        <w:trPr>
          <w:trHeight w:hRule="exact" w:val="1062"/>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F70D1" w:rsidRDefault="00F04ABE">
            <w:pPr>
              <w:spacing w:after="0" w:line="240" w:lineRule="auto"/>
              <w:jc w:val="center"/>
            </w:pPr>
            <w:r>
              <w:rPr>
                <w:rFonts w:ascii="Times New Roman" w:hAnsi="Times New Roman" w:cs="Times New Roman"/>
                <w:color w:val="000000"/>
              </w:rPr>
              <w:t>Обучение и воспитание лиц с</w:t>
            </w:r>
          </w:p>
          <w:p w:rsidR="000F70D1" w:rsidRDefault="00F04ABE">
            <w:pPr>
              <w:spacing w:after="0" w:line="240" w:lineRule="auto"/>
              <w:jc w:val="center"/>
            </w:pPr>
            <w:r>
              <w:rPr>
                <w:rFonts w:ascii="Times New Roman" w:hAnsi="Times New Roman" w:cs="Times New Roman"/>
                <w:color w:val="000000"/>
              </w:rPr>
              <w:t>интеллектуальной недостаточностью</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F70D1" w:rsidRDefault="00F04ABE">
            <w:pPr>
              <w:spacing w:after="0" w:line="240" w:lineRule="auto"/>
              <w:jc w:val="center"/>
            </w:pPr>
            <w:r>
              <w:rPr>
                <w:rFonts w:ascii="Times New Roman" w:hAnsi="Times New Roman" w:cs="Times New Roman"/>
                <w:color w:val="000000"/>
              </w:rPr>
              <w:t>Проектирование и сопровождение индивидуальных образовательных мартрутов детей с ограниченными возможностями здоровья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F70D1" w:rsidRDefault="00F04ABE">
            <w:pPr>
              <w:spacing w:after="0" w:line="240" w:lineRule="auto"/>
              <w:jc w:val="center"/>
              <w:rPr>
                <w:sz w:val="24"/>
                <w:szCs w:val="24"/>
              </w:rPr>
            </w:pPr>
            <w:r>
              <w:rPr>
                <w:rFonts w:ascii="Times New Roman" w:hAnsi="Times New Roman" w:cs="Times New Roman"/>
                <w:color w:val="000000"/>
                <w:sz w:val="24"/>
                <w:szCs w:val="24"/>
              </w:rPr>
              <w:t>ОПК-2, ОПК-5, ОПК-3</w:t>
            </w:r>
          </w:p>
        </w:tc>
      </w:tr>
      <w:tr w:rsidR="000F70D1">
        <w:trPr>
          <w:trHeight w:hRule="exact" w:val="1264"/>
        </w:trPr>
        <w:tc>
          <w:tcPr>
            <w:tcW w:w="9654" w:type="dxa"/>
            <w:gridSpan w:val="6"/>
            <w:shd w:val="clear" w:color="000000" w:fill="FFFFFF"/>
            <w:tcMar>
              <w:left w:w="34" w:type="dxa"/>
              <w:right w:w="34" w:type="dxa"/>
            </w:tcMar>
          </w:tcPr>
          <w:p w:rsidR="000F70D1" w:rsidRDefault="00F04ABE">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0F70D1">
        <w:trPr>
          <w:trHeight w:hRule="exact" w:val="723"/>
        </w:trPr>
        <w:tc>
          <w:tcPr>
            <w:tcW w:w="9654" w:type="dxa"/>
            <w:gridSpan w:val="6"/>
            <w:shd w:val="clear" w:color="000000" w:fill="FFFFFF"/>
            <w:tcMar>
              <w:left w:w="34" w:type="dxa"/>
              <w:right w:w="34" w:type="dxa"/>
            </w:tcMar>
          </w:tcPr>
          <w:p w:rsidR="000F70D1" w:rsidRDefault="00F04ABE">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0F70D1" w:rsidRDefault="00F04ABE">
            <w:pPr>
              <w:spacing w:after="0" w:line="240" w:lineRule="auto"/>
              <w:jc w:val="center"/>
              <w:rPr>
                <w:sz w:val="24"/>
                <w:szCs w:val="24"/>
              </w:rPr>
            </w:pPr>
            <w:r>
              <w:rPr>
                <w:rFonts w:ascii="Times New Roman" w:hAnsi="Times New Roman" w:cs="Times New Roman"/>
                <w:color w:val="000000"/>
                <w:sz w:val="24"/>
                <w:szCs w:val="24"/>
              </w:rPr>
              <w:t>Из них:</w:t>
            </w:r>
          </w:p>
        </w:tc>
      </w:tr>
      <w:tr w:rsidR="000F70D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70D1" w:rsidRDefault="00F04ABE">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70D1" w:rsidRDefault="00F04ABE">
            <w:pPr>
              <w:spacing w:after="0" w:line="240" w:lineRule="auto"/>
              <w:jc w:val="center"/>
              <w:rPr>
                <w:sz w:val="24"/>
                <w:szCs w:val="24"/>
              </w:rPr>
            </w:pPr>
            <w:r>
              <w:rPr>
                <w:rFonts w:ascii="Times New Roman" w:hAnsi="Times New Roman" w:cs="Times New Roman"/>
                <w:color w:val="000000"/>
                <w:sz w:val="24"/>
                <w:szCs w:val="24"/>
              </w:rPr>
              <w:t>54</w:t>
            </w:r>
          </w:p>
        </w:tc>
      </w:tr>
      <w:tr w:rsidR="000F70D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70D1" w:rsidRDefault="00F04ABE">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70D1" w:rsidRDefault="00F04ABE">
            <w:pPr>
              <w:spacing w:after="0" w:line="240" w:lineRule="auto"/>
              <w:jc w:val="center"/>
              <w:rPr>
                <w:sz w:val="24"/>
                <w:szCs w:val="24"/>
              </w:rPr>
            </w:pPr>
            <w:r>
              <w:rPr>
                <w:rFonts w:ascii="Times New Roman" w:hAnsi="Times New Roman" w:cs="Times New Roman"/>
                <w:color w:val="000000"/>
                <w:sz w:val="24"/>
                <w:szCs w:val="24"/>
              </w:rPr>
              <w:t>18</w:t>
            </w:r>
          </w:p>
        </w:tc>
      </w:tr>
      <w:tr w:rsidR="000F70D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70D1" w:rsidRDefault="00F04ABE">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70D1" w:rsidRDefault="00F04ABE">
            <w:pPr>
              <w:spacing w:after="0" w:line="240" w:lineRule="auto"/>
              <w:jc w:val="center"/>
              <w:rPr>
                <w:sz w:val="24"/>
                <w:szCs w:val="24"/>
              </w:rPr>
            </w:pPr>
            <w:r>
              <w:rPr>
                <w:rFonts w:ascii="Times New Roman" w:hAnsi="Times New Roman" w:cs="Times New Roman"/>
                <w:color w:val="000000"/>
                <w:sz w:val="24"/>
                <w:szCs w:val="24"/>
              </w:rPr>
              <w:t>0</w:t>
            </w:r>
          </w:p>
        </w:tc>
      </w:tr>
      <w:tr w:rsidR="000F70D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70D1" w:rsidRDefault="00F04ABE">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70D1" w:rsidRDefault="00F04ABE">
            <w:pPr>
              <w:spacing w:after="0" w:line="240" w:lineRule="auto"/>
              <w:jc w:val="center"/>
              <w:rPr>
                <w:sz w:val="24"/>
                <w:szCs w:val="24"/>
              </w:rPr>
            </w:pPr>
            <w:r>
              <w:rPr>
                <w:rFonts w:ascii="Times New Roman" w:hAnsi="Times New Roman" w:cs="Times New Roman"/>
                <w:color w:val="000000"/>
                <w:sz w:val="24"/>
                <w:szCs w:val="24"/>
              </w:rPr>
              <w:t>36</w:t>
            </w:r>
          </w:p>
        </w:tc>
      </w:tr>
      <w:tr w:rsidR="000F70D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70D1" w:rsidRDefault="00F04ABE">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70D1" w:rsidRDefault="00F04ABE">
            <w:pPr>
              <w:spacing w:after="0" w:line="240" w:lineRule="auto"/>
              <w:jc w:val="center"/>
              <w:rPr>
                <w:sz w:val="24"/>
                <w:szCs w:val="24"/>
              </w:rPr>
            </w:pPr>
            <w:r>
              <w:rPr>
                <w:rFonts w:ascii="Times New Roman" w:hAnsi="Times New Roman" w:cs="Times New Roman"/>
                <w:color w:val="000000"/>
                <w:sz w:val="24"/>
                <w:szCs w:val="24"/>
              </w:rPr>
              <w:t>0</w:t>
            </w:r>
          </w:p>
        </w:tc>
      </w:tr>
      <w:tr w:rsidR="000F70D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70D1" w:rsidRDefault="00F04ABE">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70D1" w:rsidRDefault="00F04ABE">
            <w:pPr>
              <w:spacing w:after="0" w:line="240" w:lineRule="auto"/>
              <w:jc w:val="center"/>
              <w:rPr>
                <w:sz w:val="24"/>
                <w:szCs w:val="24"/>
              </w:rPr>
            </w:pPr>
            <w:r>
              <w:rPr>
                <w:rFonts w:ascii="Times New Roman" w:hAnsi="Times New Roman" w:cs="Times New Roman"/>
                <w:color w:val="000000"/>
                <w:sz w:val="24"/>
                <w:szCs w:val="24"/>
              </w:rPr>
              <w:t>16</w:t>
            </w:r>
          </w:p>
        </w:tc>
      </w:tr>
      <w:tr w:rsidR="000F70D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70D1" w:rsidRDefault="00F04ABE">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70D1" w:rsidRDefault="00F04ABE">
            <w:pPr>
              <w:spacing w:after="0" w:line="240" w:lineRule="auto"/>
              <w:jc w:val="center"/>
              <w:rPr>
                <w:sz w:val="24"/>
                <w:szCs w:val="24"/>
              </w:rPr>
            </w:pPr>
            <w:r>
              <w:rPr>
                <w:rFonts w:ascii="Times New Roman" w:hAnsi="Times New Roman" w:cs="Times New Roman"/>
                <w:color w:val="000000"/>
                <w:sz w:val="24"/>
                <w:szCs w:val="24"/>
              </w:rPr>
              <w:t>36</w:t>
            </w:r>
          </w:p>
        </w:tc>
      </w:tr>
      <w:tr w:rsidR="000F70D1">
        <w:trPr>
          <w:trHeight w:hRule="exact" w:val="416"/>
        </w:trPr>
        <w:tc>
          <w:tcPr>
            <w:tcW w:w="3970" w:type="dxa"/>
          </w:tcPr>
          <w:p w:rsidR="000F70D1" w:rsidRDefault="000F70D1"/>
        </w:tc>
        <w:tc>
          <w:tcPr>
            <w:tcW w:w="1702" w:type="dxa"/>
          </w:tcPr>
          <w:p w:rsidR="000F70D1" w:rsidRDefault="000F70D1"/>
        </w:tc>
        <w:tc>
          <w:tcPr>
            <w:tcW w:w="1702" w:type="dxa"/>
          </w:tcPr>
          <w:p w:rsidR="000F70D1" w:rsidRDefault="000F70D1"/>
        </w:tc>
        <w:tc>
          <w:tcPr>
            <w:tcW w:w="426" w:type="dxa"/>
          </w:tcPr>
          <w:p w:rsidR="000F70D1" w:rsidRDefault="000F70D1"/>
        </w:tc>
        <w:tc>
          <w:tcPr>
            <w:tcW w:w="852" w:type="dxa"/>
          </w:tcPr>
          <w:p w:rsidR="000F70D1" w:rsidRDefault="000F70D1"/>
        </w:tc>
        <w:tc>
          <w:tcPr>
            <w:tcW w:w="993" w:type="dxa"/>
          </w:tcPr>
          <w:p w:rsidR="000F70D1" w:rsidRDefault="000F70D1"/>
        </w:tc>
      </w:tr>
      <w:tr w:rsidR="000F70D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70D1" w:rsidRDefault="00F04ABE">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70D1" w:rsidRDefault="00F04ABE">
            <w:pPr>
              <w:spacing w:after="0" w:line="240" w:lineRule="auto"/>
              <w:jc w:val="center"/>
              <w:rPr>
                <w:sz w:val="24"/>
                <w:szCs w:val="24"/>
              </w:rPr>
            </w:pPr>
            <w:r>
              <w:rPr>
                <w:rFonts w:ascii="Times New Roman" w:hAnsi="Times New Roman" w:cs="Times New Roman"/>
                <w:color w:val="000000"/>
                <w:sz w:val="24"/>
                <w:szCs w:val="24"/>
              </w:rPr>
              <w:t>экзамены 5</w:t>
            </w:r>
          </w:p>
        </w:tc>
      </w:tr>
      <w:tr w:rsidR="000F70D1">
        <w:trPr>
          <w:trHeight w:hRule="exact" w:val="277"/>
        </w:trPr>
        <w:tc>
          <w:tcPr>
            <w:tcW w:w="3970" w:type="dxa"/>
          </w:tcPr>
          <w:p w:rsidR="000F70D1" w:rsidRDefault="000F70D1"/>
        </w:tc>
        <w:tc>
          <w:tcPr>
            <w:tcW w:w="1702" w:type="dxa"/>
          </w:tcPr>
          <w:p w:rsidR="000F70D1" w:rsidRDefault="000F70D1"/>
        </w:tc>
        <w:tc>
          <w:tcPr>
            <w:tcW w:w="1702" w:type="dxa"/>
          </w:tcPr>
          <w:p w:rsidR="000F70D1" w:rsidRDefault="000F70D1"/>
        </w:tc>
        <w:tc>
          <w:tcPr>
            <w:tcW w:w="426" w:type="dxa"/>
          </w:tcPr>
          <w:p w:rsidR="000F70D1" w:rsidRDefault="000F70D1"/>
        </w:tc>
        <w:tc>
          <w:tcPr>
            <w:tcW w:w="852" w:type="dxa"/>
          </w:tcPr>
          <w:p w:rsidR="000F70D1" w:rsidRDefault="000F70D1"/>
        </w:tc>
        <w:tc>
          <w:tcPr>
            <w:tcW w:w="993" w:type="dxa"/>
          </w:tcPr>
          <w:p w:rsidR="000F70D1" w:rsidRDefault="000F70D1"/>
        </w:tc>
      </w:tr>
      <w:tr w:rsidR="000F70D1">
        <w:trPr>
          <w:trHeight w:hRule="exact" w:val="1666"/>
        </w:trPr>
        <w:tc>
          <w:tcPr>
            <w:tcW w:w="9654" w:type="dxa"/>
            <w:gridSpan w:val="6"/>
            <w:shd w:val="clear" w:color="000000" w:fill="FFFFFF"/>
            <w:tcMar>
              <w:left w:w="34" w:type="dxa"/>
              <w:right w:w="34" w:type="dxa"/>
            </w:tcMar>
          </w:tcPr>
          <w:p w:rsidR="000F70D1" w:rsidRDefault="000F70D1">
            <w:pPr>
              <w:spacing w:after="0" w:line="240" w:lineRule="auto"/>
              <w:jc w:val="center"/>
              <w:rPr>
                <w:sz w:val="24"/>
                <w:szCs w:val="24"/>
              </w:rPr>
            </w:pPr>
          </w:p>
          <w:p w:rsidR="000F70D1" w:rsidRDefault="00F04ABE">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0F70D1" w:rsidRDefault="000F70D1">
            <w:pPr>
              <w:spacing w:after="0" w:line="240" w:lineRule="auto"/>
              <w:jc w:val="center"/>
              <w:rPr>
                <w:sz w:val="24"/>
                <w:szCs w:val="24"/>
              </w:rPr>
            </w:pPr>
          </w:p>
          <w:p w:rsidR="000F70D1" w:rsidRDefault="00F04ABE">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0F70D1">
        <w:trPr>
          <w:trHeight w:hRule="exact" w:val="416"/>
        </w:trPr>
        <w:tc>
          <w:tcPr>
            <w:tcW w:w="3970" w:type="dxa"/>
          </w:tcPr>
          <w:p w:rsidR="000F70D1" w:rsidRDefault="000F70D1"/>
        </w:tc>
        <w:tc>
          <w:tcPr>
            <w:tcW w:w="1702" w:type="dxa"/>
          </w:tcPr>
          <w:p w:rsidR="000F70D1" w:rsidRDefault="000F70D1"/>
        </w:tc>
        <w:tc>
          <w:tcPr>
            <w:tcW w:w="1702" w:type="dxa"/>
          </w:tcPr>
          <w:p w:rsidR="000F70D1" w:rsidRDefault="000F70D1"/>
        </w:tc>
        <w:tc>
          <w:tcPr>
            <w:tcW w:w="426" w:type="dxa"/>
          </w:tcPr>
          <w:p w:rsidR="000F70D1" w:rsidRDefault="000F70D1"/>
        </w:tc>
        <w:tc>
          <w:tcPr>
            <w:tcW w:w="852" w:type="dxa"/>
          </w:tcPr>
          <w:p w:rsidR="000F70D1" w:rsidRDefault="000F70D1"/>
        </w:tc>
        <w:tc>
          <w:tcPr>
            <w:tcW w:w="993" w:type="dxa"/>
          </w:tcPr>
          <w:p w:rsidR="000F70D1" w:rsidRDefault="000F70D1"/>
        </w:tc>
      </w:tr>
      <w:tr w:rsidR="000F70D1">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F70D1" w:rsidRDefault="00F04ABE">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F70D1" w:rsidRDefault="00F04ABE">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F70D1" w:rsidRDefault="00F04ABE">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F70D1" w:rsidRDefault="00F04ABE">
            <w:pPr>
              <w:spacing w:after="0" w:line="240" w:lineRule="auto"/>
              <w:jc w:val="center"/>
              <w:rPr>
                <w:sz w:val="24"/>
                <w:szCs w:val="24"/>
              </w:rPr>
            </w:pPr>
            <w:r>
              <w:rPr>
                <w:rFonts w:ascii="Times New Roman" w:hAnsi="Times New Roman" w:cs="Times New Roman"/>
                <w:color w:val="000000"/>
                <w:sz w:val="24"/>
                <w:szCs w:val="24"/>
              </w:rPr>
              <w:t>Часов</w:t>
            </w:r>
          </w:p>
        </w:tc>
      </w:tr>
      <w:tr w:rsidR="000F70D1">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F70D1" w:rsidRDefault="000F70D1"/>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F70D1" w:rsidRDefault="000F70D1"/>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F70D1" w:rsidRDefault="000F70D1"/>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F70D1" w:rsidRDefault="000F70D1"/>
        </w:tc>
      </w:tr>
      <w:tr w:rsidR="000F70D1">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70D1" w:rsidRDefault="00F04ABE">
            <w:pPr>
              <w:spacing w:after="0" w:line="240" w:lineRule="auto"/>
              <w:rPr>
                <w:sz w:val="24"/>
                <w:szCs w:val="24"/>
              </w:rPr>
            </w:pPr>
            <w:r>
              <w:rPr>
                <w:rFonts w:ascii="Times New Roman" w:hAnsi="Times New Roman" w:cs="Times New Roman"/>
                <w:color w:val="000000"/>
                <w:sz w:val="24"/>
                <w:szCs w:val="24"/>
              </w:rPr>
              <w:t>Умственно отсталые дети, как объект изучения олигофренопедагогики Классификация умственной отсталости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70D1" w:rsidRDefault="00F04AB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70D1" w:rsidRDefault="00F04ABE">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70D1" w:rsidRDefault="00F04ABE">
            <w:pPr>
              <w:spacing w:after="0" w:line="240" w:lineRule="auto"/>
              <w:jc w:val="center"/>
              <w:rPr>
                <w:sz w:val="24"/>
                <w:szCs w:val="24"/>
              </w:rPr>
            </w:pPr>
            <w:r>
              <w:rPr>
                <w:rFonts w:ascii="Times New Roman" w:hAnsi="Times New Roman" w:cs="Times New Roman"/>
                <w:color w:val="000000"/>
                <w:sz w:val="24"/>
                <w:szCs w:val="24"/>
              </w:rPr>
              <w:t>2</w:t>
            </w:r>
          </w:p>
        </w:tc>
      </w:tr>
      <w:tr w:rsidR="000F70D1">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70D1" w:rsidRDefault="00F04ABE">
            <w:pPr>
              <w:spacing w:after="0" w:line="240" w:lineRule="auto"/>
              <w:rPr>
                <w:sz w:val="24"/>
                <w:szCs w:val="24"/>
              </w:rPr>
            </w:pPr>
            <w:r>
              <w:rPr>
                <w:rFonts w:ascii="Times New Roman" w:hAnsi="Times New Roman" w:cs="Times New Roman"/>
                <w:color w:val="000000"/>
                <w:sz w:val="24"/>
                <w:szCs w:val="24"/>
              </w:rPr>
              <w:t>Нормативно-правовое обеспечение образования лиц с ограниченными возможностями здоровья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70D1" w:rsidRDefault="00F04AB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70D1" w:rsidRDefault="00F04ABE">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70D1" w:rsidRDefault="00F04ABE">
            <w:pPr>
              <w:spacing w:after="0" w:line="240" w:lineRule="auto"/>
              <w:jc w:val="center"/>
              <w:rPr>
                <w:sz w:val="24"/>
                <w:szCs w:val="24"/>
              </w:rPr>
            </w:pPr>
            <w:r>
              <w:rPr>
                <w:rFonts w:ascii="Times New Roman" w:hAnsi="Times New Roman" w:cs="Times New Roman"/>
                <w:color w:val="000000"/>
                <w:sz w:val="24"/>
                <w:szCs w:val="24"/>
              </w:rPr>
              <w:t>2</w:t>
            </w:r>
          </w:p>
        </w:tc>
      </w:tr>
      <w:tr w:rsidR="000F70D1">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70D1" w:rsidRDefault="00F04ABE">
            <w:pPr>
              <w:spacing w:after="0" w:line="240" w:lineRule="auto"/>
              <w:rPr>
                <w:sz w:val="24"/>
                <w:szCs w:val="24"/>
              </w:rPr>
            </w:pPr>
            <w:r>
              <w:rPr>
                <w:rFonts w:ascii="Times New Roman" w:hAnsi="Times New Roman" w:cs="Times New Roman"/>
                <w:color w:val="000000"/>
                <w:sz w:val="24"/>
                <w:szCs w:val="24"/>
              </w:rPr>
              <w:t>Психолого-педагогическое сопровождение лиц с выраженными интеллектуальными нарушениями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70D1" w:rsidRDefault="00F04AB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70D1" w:rsidRDefault="00F04ABE">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70D1" w:rsidRDefault="00F04ABE">
            <w:pPr>
              <w:spacing w:after="0" w:line="240" w:lineRule="auto"/>
              <w:jc w:val="center"/>
              <w:rPr>
                <w:sz w:val="24"/>
                <w:szCs w:val="24"/>
              </w:rPr>
            </w:pPr>
            <w:r>
              <w:rPr>
                <w:rFonts w:ascii="Times New Roman" w:hAnsi="Times New Roman" w:cs="Times New Roman"/>
                <w:color w:val="000000"/>
                <w:sz w:val="24"/>
                <w:szCs w:val="24"/>
              </w:rPr>
              <w:t>2</w:t>
            </w:r>
          </w:p>
        </w:tc>
      </w:tr>
      <w:tr w:rsidR="000F70D1">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70D1" w:rsidRDefault="00F04ABE">
            <w:pPr>
              <w:spacing w:after="0" w:line="240" w:lineRule="auto"/>
              <w:rPr>
                <w:sz w:val="24"/>
                <w:szCs w:val="24"/>
              </w:rPr>
            </w:pPr>
            <w:r>
              <w:rPr>
                <w:rFonts w:ascii="Times New Roman" w:hAnsi="Times New Roman" w:cs="Times New Roman"/>
                <w:color w:val="000000"/>
                <w:sz w:val="24"/>
                <w:szCs w:val="24"/>
              </w:rPr>
              <w:t>Система помощи детям с выраженными нарушениями интеллекта в России и за рубежом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70D1" w:rsidRDefault="00F04AB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70D1" w:rsidRDefault="00F04ABE">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70D1" w:rsidRDefault="00F04ABE">
            <w:pPr>
              <w:spacing w:after="0" w:line="240" w:lineRule="auto"/>
              <w:jc w:val="center"/>
              <w:rPr>
                <w:sz w:val="24"/>
                <w:szCs w:val="24"/>
              </w:rPr>
            </w:pPr>
            <w:r>
              <w:rPr>
                <w:rFonts w:ascii="Times New Roman" w:hAnsi="Times New Roman" w:cs="Times New Roman"/>
                <w:color w:val="000000"/>
                <w:sz w:val="24"/>
                <w:szCs w:val="24"/>
              </w:rPr>
              <w:t>2</w:t>
            </w:r>
          </w:p>
        </w:tc>
      </w:tr>
      <w:tr w:rsidR="000F70D1">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70D1" w:rsidRDefault="00F04ABE">
            <w:pPr>
              <w:spacing w:after="0" w:line="240" w:lineRule="auto"/>
              <w:rPr>
                <w:sz w:val="24"/>
                <w:szCs w:val="24"/>
              </w:rPr>
            </w:pPr>
            <w:r>
              <w:rPr>
                <w:rFonts w:ascii="Times New Roman" w:hAnsi="Times New Roman" w:cs="Times New Roman"/>
                <w:color w:val="000000"/>
                <w:sz w:val="24"/>
                <w:szCs w:val="24"/>
              </w:rPr>
              <w:t>Содержание образования в специальной (коррекционной) школе VIII вида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70D1" w:rsidRDefault="00F04AB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70D1" w:rsidRDefault="00F04ABE">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70D1" w:rsidRDefault="00F04ABE">
            <w:pPr>
              <w:spacing w:after="0" w:line="240" w:lineRule="auto"/>
              <w:jc w:val="center"/>
              <w:rPr>
                <w:sz w:val="24"/>
                <w:szCs w:val="24"/>
              </w:rPr>
            </w:pPr>
            <w:r>
              <w:rPr>
                <w:rFonts w:ascii="Times New Roman" w:hAnsi="Times New Roman" w:cs="Times New Roman"/>
                <w:color w:val="000000"/>
                <w:sz w:val="24"/>
                <w:szCs w:val="24"/>
              </w:rPr>
              <w:t>2</w:t>
            </w:r>
          </w:p>
        </w:tc>
      </w:tr>
      <w:tr w:rsidR="000F70D1">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70D1" w:rsidRDefault="00F04ABE">
            <w:pPr>
              <w:spacing w:after="0" w:line="240" w:lineRule="auto"/>
              <w:rPr>
                <w:sz w:val="24"/>
                <w:szCs w:val="24"/>
              </w:rPr>
            </w:pPr>
            <w:r>
              <w:rPr>
                <w:rFonts w:ascii="Times New Roman" w:hAnsi="Times New Roman" w:cs="Times New Roman"/>
                <w:color w:val="000000"/>
                <w:sz w:val="24"/>
                <w:szCs w:val="24"/>
              </w:rPr>
              <w:t>Принципы и методы обучения в коррекционной школе VIII вида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70D1" w:rsidRDefault="00F04AB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70D1" w:rsidRDefault="00F04ABE">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70D1" w:rsidRDefault="00F04ABE">
            <w:pPr>
              <w:spacing w:after="0" w:line="240" w:lineRule="auto"/>
              <w:jc w:val="center"/>
              <w:rPr>
                <w:sz w:val="24"/>
                <w:szCs w:val="24"/>
              </w:rPr>
            </w:pPr>
            <w:r>
              <w:rPr>
                <w:rFonts w:ascii="Times New Roman" w:hAnsi="Times New Roman" w:cs="Times New Roman"/>
                <w:color w:val="000000"/>
                <w:sz w:val="24"/>
                <w:szCs w:val="24"/>
              </w:rPr>
              <w:t>2</w:t>
            </w:r>
          </w:p>
        </w:tc>
      </w:tr>
      <w:tr w:rsidR="000F70D1">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70D1" w:rsidRDefault="00F04ABE">
            <w:pPr>
              <w:spacing w:after="0" w:line="240" w:lineRule="auto"/>
              <w:rPr>
                <w:sz w:val="24"/>
                <w:szCs w:val="24"/>
              </w:rPr>
            </w:pPr>
            <w:r>
              <w:rPr>
                <w:rFonts w:ascii="Times New Roman" w:hAnsi="Times New Roman" w:cs="Times New Roman"/>
                <w:color w:val="000000"/>
                <w:sz w:val="24"/>
                <w:szCs w:val="24"/>
              </w:rPr>
              <w:t>Проверка и оценка знаний, умений и навыков учащихся коррекционной школы VIII вида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70D1" w:rsidRDefault="00F04AB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70D1" w:rsidRDefault="00F04ABE">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70D1" w:rsidRDefault="00F04ABE">
            <w:pPr>
              <w:spacing w:after="0" w:line="240" w:lineRule="auto"/>
              <w:jc w:val="center"/>
              <w:rPr>
                <w:sz w:val="24"/>
                <w:szCs w:val="24"/>
              </w:rPr>
            </w:pPr>
            <w:r>
              <w:rPr>
                <w:rFonts w:ascii="Times New Roman" w:hAnsi="Times New Roman" w:cs="Times New Roman"/>
                <w:color w:val="000000"/>
                <w:sz w:val="24"/>
                <w:szCs w:val="24"/>
              </w:rPr>
              <w:t>2</w:t>
            </w:r>
          </w:p>
        </w:tc>
      </w:tr>
      <w:tr w:rsidR="000F70D1">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70D1" w:rsidRDefault="00F04ABE">
            <w:pPr>
              <w:spacing w:after="0" w:line="240" w:lineRule="auto"/>
              <w:rPr>
                <w:sz w:val="24"/>
                <w:szCs w:val="24"/>
              </w:rPr>
            </w:pPr>
            <w:r>
              <w:rPr>
                <w:rFonts w:ascii="Times New Roman" w:hAnsi="Times New Roman" w:cs="Times New Roman"/>
                <w:color w:val="000000"/>
                <w:sz w:val="24"/>
                <w:szCs w:val="24"/>
              </w:rPr>
              <w:t>Формы организации учебного процесса в специальной (коррекционной) школе VIII вида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70D1" w:rsidRDefault="00F04AB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70D1" w:rsidRDefault="00F04ABE">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70D1" w:rsidRDefault="00F04ABE">
            <w:pPr>
              <w:spacing w:after="0" w:line="240" w:lineRule="auto"/>
              <w:jc w:val="center"/>
              <w:rPr>
                <w:sz w:val="24"/>
                <w:szCs w:val="24"/>
              </w:rPr>
            </w:pPr>
            <w:r>
              <w:rPr>
                <w:rFonts w:ascii="Times New Roman" w:hAnsi="Times New Roman" w:cs="Times New Roman"/>
                <w:color w:val="000000"/>
                <w:sz w:val="24"/>
                <w:szCs w:val="24"/>
              </w:rPr>
              <w:t>2</w:t>
            </w:r>
          </w:p>
        </w:tc>
      </w:tr>
    </w:tbl>
    <w:p w:rsidR="000F70D1" w:rsidRDefault="00F04ABE">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0F70D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70D1" w:rsidRDefault="00F04ABE">
            <w:pPr>
              <w:spacing w:after="0" w:line="240" w:lineRule="auto"/>
              <w:rPr>
                <w:sz w:val="24"/>
                <w:szCs w:val="24"/>
              </w:rPr>
            </w:pPr>
            <w:r>
              <w:rPr>
                <w:rFonts w:ascii="Times New Roman" w:hAnsi="Times New Roman" w:cs="Times New Roman"/>
                <w:color w:val="000000"/>
                <w:sz w:val="24"/>
                <w:szCs w:val="24"/>
              </w:rPr>
              <w:lastRenderedPageBreak/>
              <w:t>Трудовое обучение детей с выраженными нарушениями интеллектуального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70D1" w:rsidRDefault="00F04AB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70D1" w:rsidRDefault="00F04ABE">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70D1" w:rsidRDefault="00F04ABE">
            <w:pPr>
              <w:spacing w:after="0" w:line="240" w:lineRule="auto"/>
              <w:jc w:val="center"/>
              <w:rPr>
                <w:sz w:val="24"/>
                <w:szCs w:val="24"/>
              </w:rPr>
            </w:pPr>
            <w:r>
              <w:rPr>
                <w:rFonts w:ascii="Times New Roman" w:hAnsi="Times New Roman" w:cs="Times New Roman"/>
                <w:color w:val="000000"/>
                <w:sz w:val="24"/>
                <w:szCs w:val="24"/>
              </w:rPr>
              <w:t>2</w:t>
            </w:r>
          </w:p>
        </w:tc>
      </w:tr>
      <w:tr w:rsidR="000F70D1">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70D1" w:rsidRDefault="00F04ABE">
            <w:pPr>
              <w:spacing w:after="0" w:line="240" w:lineRule="auto"/>
              <w:rPr>
                <w:sz w:val="24"/>
                <w:szCs w:val="24"/>
              </w:rPr>
            </w:pPr>
            <w:r>
              <w:rPr>
                <w:rFonts w:ascii="Times New Roman" w:hAnsi="Times New Roman" w:cs="Times New Roman"/>
                <w:color w:val="000000"/>
                <w:sz w:val="24"/>
                <w:szCs w:val="24"/>
              </w:rPr>
              <w:t>Умственно отсталые дети, как объект изучения олигофренопедагогики Классификация умственной отсталости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70D1" w:rsidRDefault="00F04AB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70D1" w:rsidRDefault="00F04ABE">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70D1" w:rsidRDefault="00F04ABE">
            <w:pPr>
              <w:spacing w:after="0" w:line="240" w:lineRule="auto"/>
              <w:jc w:val="center"/>
              <w:rPr>
                <w:sz w:val="24"/>
                <w:szCs w:val="24"/>
              </w:rPr>
            </w:pPr>
            <w:r>
              <w:rPr>
                <w:rFonts w:ascii="Times New Roman" w:hAnsi="Times New Roman" w:cs="Times New Roman"/>
                <w:color w:val="000000"/>
                <w:sz w:val="24"/>
                <w:szCs w:val="24"/>
              </w:rPr>
              <w:t>4</w:t>
            </w:r>
          </w:p>
        </w:tc>
      </w:tr>
      <w:tr w:rsidR="000F70D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70D1" w:rsidRDefault="00F04ABE">
            <w:pPr>
              <w:spacing w:after="0" w:line="240" w:lineRule="auto"/>
              <w:rPr>
                <w:sz w:val="24"/>
                <w:szCs w:val="24"/>
              </w:rPr>
            </w:pPr>
            <w:r>
              <w:rPr>
                <w:rFonts w:ascii="Times New Roman" w:hAnsi="Times New Roman" w:cs="Times New Roman"/>
                <w:color w:val="000000"/>
                <w:sz w:val="24"/>
                <w:szCs w:val="24"/>
              </w:rPr>
              <w:t>Нормативно-правовое обеспечение образования лиц с ограниченными возможностями здоровья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70D1" w:rsidRDefault="00F04AB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70D1" w:rsidRDefault="00F04ABE">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70D1" w:rsidRDefault="00F04ABE">
            <w:pPr>
              <w:spacing w:after="0" w:line="240" w:lineRule="auto"/>
              <w:jc w:val="center"/>
              <w:rPr>
                <w:sz w:val="24"/>
                <w:szCs w:val="24"/>
              </w:rPr>
            </w:pPr>
            <w:r>
              <w:rPr>
                <w:rFonts w:ascii="Times New Roman" w:hAnsi="Times New Roman" w:cs="Times New Roman"/>
                <w:color w:val="000000"/>
                <w:sz w:val="24"/>
                <w:szCs w:val="24"/>
              </w:rPr>
              <w:t>4</w:t>
            </w:r>
          </w:p>
        </w:tc>
      </w:tr>
      <w:tr w:rsidR="000F70D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70D1" w:rsidRDefault="00F04ABE">
            <w:pPr>
              <w:spacing w:after="0" w:line="240" w:lineRule="auto"/>
              <w:rPr>
                <w:sz w:val="24"/>
                <w:szCs w:val="24"/>
              </w:rPr>
            </w:pPr>
            <w:r>
              <w:rPr>
                <w:rFonts w:ascii="Times New Roman" w:hAnsi="Times New Roman" w:cs="Times New Roman"/>
                <w:color w:val="000000"/>
                <w:sz w:val="24"/>
                <w:szCs w:val="24"/>
              </w:rPr>
              <w:t>Психолого-педагогическое сопровождение лиц с выраженными интеллектуальными нарушениями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70D1" w:rsidRDefault="00F04AB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70D1" w:rsidRDefault="00F04ABE">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70D1" w:rsidRDefault="00F04ABE">
            <w:pPr>
              <w:spacing w:after="0" w:line="240" w:lineRule="auto"/>
              <w:jc w:val="center"/>
              <w:rPr>
                <w:sz w:val="24"/>
                <w:szCs w:val="24"/>
              </w:rPr>
            </w:pPr>
            <w:r>
              <w:rPr>
                <w:rFonts w:ascii="Times New Roman" w:hAnsi="Times New Roman" w:cs="Times New Roman"/>
                <w:color w:val="000000"/>
                <w:sz w:val="24"/>
                <w:szCs w:val="24"/>
              </w:rPr>
              <w:t>4</w:t>
            </w:r>
          </w:p>
        </w:tc>
      </w:tr>
      <w:tr w:rsidR="000F70D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70D1" w:rsidRDefault="00F04ABE">
            <w:pPr>
              <w:spacing w:after="0" w:line="240" w:lineRule="auto"/>
              <w:rPr>
                <w:sz w:val="24"/>
                <w:szCs w:val="24"/>
              </w:rPr>
            </w:pPr>
            <w:r>
              <w:rPr>
                <w:rFonts w:ascii="Times New Roman" w:hAnsi="Times New Roman" w:cs="Times New Roman"/>
                <w:color w:val="000000"/>
                <w:sz w:val="24"/>
                <w:szCs w:val="24"/>
              </w:rPr>
              <w:t>Система помощи детям с выраженными нарушениями интеллекта в России и за рубежом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70D1" w:rsidRDefault="00F04AB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70D1" w:rsidRDefault="00F04ABE">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70D1" w:rsidRDefault="00F04ABE">
            <w:pPr>
              <w:spacing w:after="0" w:line="240" w:lineRule="auto"/>
              <w:jc w:val="center"/>
              <w:rPr>
                <w:sz w:val="24"/>
                <w:szCs w:val="24"/>
              </w:rPr>
            </w:pPr>
            <w:r>
              <w:rPr>
                <w:rFonts w:ascii="Times New Roman" w:hAnsi="Times New Roman" w:cs="Times New Roman"/>
                <w:color w:val="000000"/>
                <w:sz w:val="24"/>
                <w:szCs w:val="24"/>
              </w:rPr>
              <w:t>4</w:t>
            </w:r>
          </w:p>
        </w:tc>
      </w:tr>
      <w:tr w:rsidR="000F70D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70D1" w:rsidRDefault="00F04ABE">
            <w:pPr>
              <w:spacing w:after="0" w:line="240" w:lineRule="auto"/>
              <w:rPr>
                <w:sz w:val="24"/>
                <w:szCs w:val="24"/>
              </w:rPr>
            </w:pPr>
            <w:r>
              <w:rPr>
                <w:rFonts w:ascii="Times New Roman" w:hAnsi="Times New Roman" w:cs="Times New Roman"/>
                <w:color w:val="000000"/>
                <w:sz w:val="24"/>
                <w:szCs w:val="24"/>
              </w:rPr>
              <w:t>Содержание образования в специальной (коррекционной) школе VIII вида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70D1" w:rsidRDefault="00F04AB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70D1" w:rsidRDefault="00F04ABE">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70D1" w:rsidRDefault="00F04ABE">
            <w:pPr>
              <w:spacing w:after="0" w:line="240" w:lineRule="auto"/>
              <w:jc w:val="center"/>
              <w:rPr>
                <w:sz w:val="24"/>
                <w:szCs w:val="24"/>
              </w:rPr>
            </w:pPr>
            <w:r>
              <w:rPr>
                <w:rFonts w:ascii="Times New Roman" w:hAnsi="Times New Roman" w:cs="Times New Roman"/>
                <w:color w:val="000000"/>
                <w:sz w:val="24"/>
                <w:szCs w:val="24"/>
              </w:rPr>
              <w:t>4</w:t>
            </w:r>
          </w:p>
        </w:tc>
      </w:tr>
      <w:tr w:rsidR="000F70D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70D1" w:rsidRDefault="00F04ABE">
            <w:pPr>
              <w:spacing w:after="0" w:line="240" w:lineRule="auto"/>
              <w:rPr>
                <w:sz w:val="24"/>
                <w:szCs w:val="24"/>
              </w:rPr>
            </w:pPr>
            <w:r>
              <w:rPr>
                <w:rFonts w:ascii="Times New Roman" w:hAnsi="Times New Roman" w:cs="Times New Roman"/>
                <w:color w:val="000000"/>
                <w:sz w:val="24"/>
                <w:szCs w:val="24"/>
              </w:rPr>
              <w:t>Принципы и методы обучения в коррекционной школе VIII вида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70D1" w:rsidRDefault="00F04AB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70D1" w:rsidRDefault="00F04ABE">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70D1" w:rsidRDefault="00F04ABE">
            <w:pPr>
              <w:spacing w:after="0" w:line="240" w:lineRule="auto"/>
              <w:jc w:val="center"/>
              <w:rPr>
                <w:sz w:val="24"/>
                <w:szCs w:val="24"/>
              </w:rPr>
            </w:pPr>
            <w:r>
              <w:rPr>
                <w:rFonts w:ascii="Times New Roman" w:hAnsi="Times New Roman" w:cs="Times New Roman"/>
                <w:color w:val="000000"/>
                <w:sz w:val="24"/>
                <w:szCs w:val="24"/>
              </w:rPr>
              <w:t>4</w:t>
            </w:r>
          </w:p>
        </w:tc>
      </w:tr>
      <w:tr w:rsidR="000F70D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70D1" w:rsidRDefault="00F04ABE">
            <w:pPr>
              <w:spacing w:after="0" w:line="240" w:lineRule="auto"/>
              <w:rPr>
                <w:sz w:val="24"/>
                <w:szCs w:val="24"/>
              </w:rPr>
            </w:pPr>
            <w:r>
              <w:rPr>
                <w:rFonts w:ascii="Times New Roman" w:hAnsi="Times New Roman" w:cs="Times New Roman"/>
                <w:color w:val="000000"/>
                <w:sz w:val="24"/>
                <w:szCs w:val="24"/>
              </w:rPr>
              <w:t>Проверка и оценка знаний, умений и навыков учащихся коррекционной школы VIII вида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70D1" w:rsidRDefault="00F04AB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70D1" w:rsidRDefault="00F04ABE">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70D1" w:rsidRDefault="00F04ABE">
            <w:pPr>
              <w:spacing w:after="0" w:line="240" w:lineRule="auto"/>
              <w:jc w:val="center"/>
              <w:rPr>
                <w:sz w:val="24"/>
                <w:szCs w:val="24"/>
              </w:rPr>
            </w:pPr>
            <w:r>
              <w:rPr>
                <w:rFonts w:ascii="Times New Roman" w:hAnsi="Times New Roman" w:cs="Times New Roman"/>
                <w:color w:val="000000"/>
                <w:sz w:val="24"/>
                <w:szCs w:val="24"/>
              </w:rPr>
              <w:t>4</w:t>
            </w:r>
          </w:p>
        </w:tc>
      </w:tr>
      <w:tr w:rsidR="000F70D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70D1" w:rsidRDefault="00F04ABE">
            <w:pPr>
              <w:spacing w:after="0" w:line="240" w:lineRule="auto"/>
              <w:rPr>
                <w:sz w:val="24"/>
                <w:szCs w:val="24"/>
              </w:rPr>
            </w:pPr>
            <w:r>
              <w:rPr>
                <w:rFonts w:ascii="Times New Roman" w:hAnsi="Times New Roman" w:cs="Times New Roman"/>
                <w:color w:val="000000"/>
                <w:sz w:val="24"/>
                <w:szCs w:val="24"/>
              </w:rPr>
              <w:t>Формы организации учебного процесса в специальной (коррекционной) школе VIII вида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70D1" w:rsidRDefault="00F04AB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70D1" w:rsidRDefault="00F04ABE">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70D1" w:rsidRDefault="00F04ABE">
            <w:pPr>
              <w:spacing w:after="0" w:line="240" w:lineRule="auto"/>
              <w:jc w:val="center"/>
              <w:rPr>
                <w:sz w:val="24"/>
                <w:szCs w:val="24"/>
              </w:rPr>
            </w:pPr>
            <w:r>
              <w:rPr>
                <w:rFonts w:ascii="Times New Roman" w:hAnsi="Times New Roman" w:cs="Times New Roman"/>
                <w:color w:val="000000"/>
                <w:sz w:val="24"/>
                <w:szCs w:val="24"/>
              </w:rPr>
              <w:t>4</w:t>
            </w:r>
          </w:p>
        </w:tc>
      </w:tr>
      <w:tr w:rsidR="000F70D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70D1" w:rsidRDefault="00F04ABE">
            <w:pPr>
              <w:spacing w:after="0" w:line="240" w:lineRule="auto"/>
              <w:rPr>
                <w:sz w:val="24"/>
                <w:szCs w:val="24"/>
              </w:rPr>
            </w:pPr>
            <w:r>
              <w:rPr>
                <w:rFonts w:ascii="Times New Roman" w:hAnsi="Times New Roman" w:cs="Times New Roman"/>
                <w:color w:val="000000"/>
                <w:sz w:val="24"/>
                <w:szCs w:val="24"/>
              </w:rPr>
              <w:t>Трудовое обучение детей с выраженными нарушениями интеллектуального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70D1" w:rsidRDefault="00F04AB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70D1" w:rsidRDefault="00F04ABE">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70D1" w:rsidRDefault="00F04ABE">
            <w:pPr>
              <w:spacing w:after="0" w:line="240" w:lineRule="auto"/>
              <w:jc w:val="center"/>
              <w:rPr>
                <w:sz w:val="24"/>
                <w:szCs w:val="24"/>
              </w:rPr>
            </w:pPr>
            <w:r>
              <w:rPr>
                <w:rFonts w:ascii="Times New Roman" w:hAnsi="Times New Roman" w:cs="Times New Roman"/>
                <w:color w:val="000000"/>
                <w:sz w:val="24"/>
                <w:szCs w:val="24"/>
              </w:rPr>
              <w:t>4</w:t>
            </w:r>
          </w:p>
        </w:tc>
      </w:tr>
      <w:tr w:rsidR="000F70D1">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70D1" w:rsidRDefault="00F04ABE">
            <w:pPr>
              <w:spacing w:after="0" w:line="240" w:lineRule="auto"/>
              <w:rPr>
                <w:sz w:val="24"/>
                <w:szCs w:val="24"/>
              </w:rPr>
            </w:pPr>
            <w:r>
              <w:rPr>
                <w:rFonts w:ascii="Times New Roman" w:hAnsi="Times New Roman" w:cs="Times New Roman"/>
                <w:color w:val="000000"/>
                <w:sz w:val="24"/>
                <w:szCs w:val="24"/>
              </w:rPr>
              <w:t>Умственно отсталые дети, как объект изучения олигофренопедагогики Классификация умственной отсталости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70D1" w:rsidRDefault="00F04AB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70D1" w:rsidRDefault="00F04ABE">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70D1" w:rsidRDefault="00F04ABE">
            <w:pPr>
              <w:spacing w:after="0" w:line="240" w:lineRule="auto"/>
              <w:jc w:val="center"/>
              <w:rPr>
                <w:sz w:val="24"/>
                <w:szCs w:val="24"/>
              </w:rPr>
            </w:pPr>
            <w:r>
              <w:rPr>
                <w:rFonts w:ascii="Times New Roman" w:hAnsi="Times New Roman" w:cs="Times New Roman"/>
                <w:color w:val="000000"/>
                <w:sz w:val="24"/>
                <w:szCs w:val="24"/>
              </w:rPr>
              <w:t>2</w:t>
            </w:r>
          </w:p>
        </w:tc>
      </w:tr>
      <w:tr w:rsidR="000F70D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70D1" w:rsidRDefault="00F04ABE">
            <w:pPr>
              <w:spacing w:after="0" w:line="240" w:lineRule="auto"/>
              <w:rPr>
                <w:sz w:val="24"/>
                <w:szCs w:val="24"/>
              </w:rPr>
            </w:pPr>
            <w:r>
              <w:rPr>
                <w:rFonts w:ascii="Times New Roman" w:hAnsi="Times New Roman" w:cs="Times New Roman"/>
                <w:color w:val="000000"/>
                <w:sz w:val="24"/>
                <w:szCs w:val="24"/>
              </w:rPr>
              <w:t>Нормативно-правовое обеспечение образования лиц с ограниченными возможностями здоровья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70D1" w:rsidRDefault="00F04AB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70D1" w:rsidRDefault="00F04ABE">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70D1" w:rsidRDefault="00F04ABE">
            <w:pPr>
              <w:spacing w:after="0" w:line="240" w:lineRule="auto"/>
              <w:jc w:val="center"/>
              <w:rPr>
                <w:sz w:val="24"/>
                <w:szCs w:val="24"/>
              </w:rPr>
            </w:pPr>
            <w:r>
              <w:rPr>
                <w:rFonts w:ascii="Times New Roman" w:hAnsi="Times New Roman" w:cs="Times New Roman"/>
                <w:color w:val="000000"/>
                <w:sz w:val="24"/>
                <w:szCs w:val="24"/>
              </w:rPr>
              <w:t>2</w:t>
            </w:r>
          </w:p>
        </w:tc>
      </w:tr>
      <w:tr w:rsidR="000F70D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70D1" w:rsidRDefault="00F04ABE">
            <w:pPr>
              <w:spacing w:after="0" w:line="240" w:lineRule="auto"/>
              <w:rPr>
                <w:sz w:val="24"/>
                <w:szCs w:val="24"/>
              </w:rPr>
            </w:pPr>
            <w:r>
              <w:rPr>
                <w:rFonts w:ascii="Times New Roman" w:hAnsi="Times New Roman" w:cs="Times New Roman"/>
                <w:color w:val="000000"/>
                <w:sz w:val="24"/>
                <w:szCs w:val="24"/>
              </w:rPr>
              <w:t>Психолого-педагогическое сопровождение лиц с выраженными интеллектуальными нарушениями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70D1" w:rsidRDefault="00F04AB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70D1" w:rsidRDefault="00F04ABE">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70D1" w:rsidRDefault="00F04ABE">
            <w:pPr>
              <w:spacing w:after="0" w:line="240" w:lineRule="auto"/>
              <w:jc w:val="center"/>
              <w:rPr>
                <w:sz w:val="24"/>
                <w:szCs w:val="24"/>
              </w:rPr>
            </w:pPr>
            <w:r>
              <w:rPr>
                <w:rFonts w:ascii="Times New Roman" w:hAnsi="Times New Roman" w:cs="Times New Roman"/>
                <w:color w:val="000000"/>
                <w:sz w:val="24"/>
                <w:szCs w:val="24"/>
              </w:rPr>
              <w:t>2</w:t>
            </w:r>
          </w:p>
        </w:tc>
      </w:tr>
      <w:tr w:rsidR="000F70D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70D1" w:rsidRDefault="00F04ABE">
            <w:pPr>
              <w:spacing w:after="0" w:line="240" w:lineRule="auto"/>
              <w:rPr>
                <w:sz w:val="24"/>
                <w:szCs w:val="24"/>
              </w:rPr>
            </w:pPr>
            <w:r>
              <w:rPr>
                <w:rFonts w:ascii="Times New Roman" w:hAnsi="Times New Roman" w:cs="Times New Roman"/>
                <w:color w:val="000000"/>
                <w:sz w:val="24"/>
                <w:szCs w:val="24"/>
              </w:rPr>
              <w:t>Система помощи детям с выраженными нарушениями интеллекта в России и за рубежом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70D1" w:rsidRDefault="00F04AB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70D1" w:rsidRDefault="00F04ABE">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70D1" w:rsidRDefault="00F04ABE">
            <w:pPr>
              <w:spacing w:after="0" w:line="240" w:lineRule="auto"/>
              <w:jc w:val="center"/>
              <w:rPr>
                <w:sz w:val="24"/>
                <w:szCs w:val="24"/>
              </w:rPr>
            </w:pPr>
            <w:r>
              <w:rPr>
                <w:rFonts w:ascii="Times New Roman" w:hAnsi="Times New Roman" w:cs="Times New Roman"/>
                <w:color w:val="000000"/>
                <w:sz w:val="24"/>
                <w:szCs w:val="24"/>
              </w:rPr>
              <w:t>2</w:t>
            </w:r>
          </w:p>
        </w:tc>
      </w:tr>
      <w:tr w:rsidR="000F70D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70D1" w:rsidRDefault="00F04ABE">
            <w:pPr>
              <w:spacing w:after="0" w:line="240" w:lineRule="auto"/>
              <w:rPr>
                <w:sz w:val="24"/>
                <w:szCs w:val="24"/>
              </w:rPr>
            </w:pPr>
            <w:r>
              <w:rPr>
                <w:rFonts w:ascii="Times New Roman" w:hAnsi="Times New Roman" w:cs="Times New Roman"/>
                <w:color w:val="000000"/>
                <w:sz w:val="24"/>
                <w:szCs w:val="24"/>
              </w:rPr>
              <w:t>Содержание образования в специальной (коррекционной) школе VIII вида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70D1" w:rsidRDefault="00F04AB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70D1" w:rsidRDefault="00F04ABE">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70D1" w:rsidRDefault="00F04ABE">
            <w:pPr>
              <w:spacing w:after="0" w:line="240" w:lineRule="auto"/>
              <w:jc w:val="center"/>
              <w:rPr>
                <w:sz w:val="24"/>
                <w:szCs w:val="24"/>
              </w:rPr>
            </w:pPr>
            <w:r>
              <w:rPr>
                <w:rFonts w:ascii="Times New Roman" w:hAnsi="Times New Roman" w:cs="Times New Roman"/>
                <w:color w:val="000000"/>
                <w:sz w:val="24"/>
                <w:szCs w:val="24"/>
              </w:rPr>
              <w:t>1</w:t>
            </w:r>
          </w:p>
        </w:tc>
      </w:tr>
      <w:tr w:rsidR="000F70D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70D1" w:rsidRDefault="00F04ABE">
            <w:pPr>
              <w:spacing w:after="0" w:line="240" w:lineRule="auto"/>
              <w:rPr>
                <w:sz w:val="24"/>
                <w:szCs w:val="24"/>
              </w:rPr>
            </w:pPr>
            <w:r>
              <w:rPr>
                <w:rFonts w:ascii="Times New Roman" w:hAnsi="Times New Roman" w:cs="Times New Roman"/>
                <w:color w:val="000000"/>
                <w:sz w:val="24"/>
                <w:szCs w:val="24"/>
              </w:rPr>
              <w:t>Принципы и методы обучения в коррекционной школе VIII вида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70D1" w:rsidRDefault="00F04AB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70D1" w:rsidRDefault="00F04ABE">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70D1" w:rsidRDefault="00F04ABE">
            <w:pPr>
              <w:spacing w:after="0" w:line="240" w:lineRule="auto"/>
              <w:jc w:val="center"/>
              <w:rPr>
                <w:sz w:val="24"/>
                <w:szCs w:val="24"/>
              </w:rPr>
            </w:pPr>
            <w:r>
              <w:rPr>
                <w:rFonts w:ascii="Times New Roman" w:hAnsi="Times New Roman" w:cs="Times New Roman"/>
                <w:color w:val="000000"/>
                <w:sz w:val="24"/>
                <w:szCs w:val="24"/>
              </w:rPr>
              <w:t>2</w:t>
            </w:r>
          </w:p>
        </w:tc>
      </w:tr>
      <w:tr w:rsidR="000F70D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70D1" w:rsidRDefault="00F04ABE">
            <w:pPr>
              <w:spacing w:after="0" w:line="240" w:lineRule="auto"/>
              <w:rPr>
                <w:sz w:val="24"/>
                <w:szCs w:val="24"/>
              </w:rPr>
            </w:pPr>
            <w:r>
              <w:rPr>
                <w:rFonts w:ascii="Times New Roman" w:hAnsi="Times New Roman" w:cs="Times New Roman"/>
                <w:color w:val="000000"/>
                <w:sz w:val="24"/>
                <w:szCs w:val="24"/>
              </w:rPr>
              <w:t>Проверка и оценка знаний, умений и навыков учащихся коррекционной школы VIII вида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70D1" w:rsidRDefault="00F04AB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70D1" w:rsidRDefault="00F04ABE">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70D1" w:rsidRDefault="00F04ABE">
            <w:pPr>
              <w:spacing w:after="0" w:line="240" w:lineRule="auto"/>
              <w:jc w:val="center"/>
              <w:rPr>
                <w:sz w:val="24"/>
                <w:szCs w:val="24"/>
              </w:rPr>
            </w:pPr>
            <w:r>
              <w:rPr>
                <w:rFonts w:ascii="Times New Roman" w:hAnsi="Times New Roman" w:cs="Times New Roman"/>
                <w:color w:val="000000"/>
                <w:sz w:val="24"/>
                <w:szCs w:val="24"/>
              </w:rPr>
              <w:t>1</w:t>
            </w:r>
          </w:p>
        </w:tc>
      </w:tr>
      <w:tr w:rsidR="000F70D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70D1" w:rsidRDefault="00F04ABE">
            <w:pPr>
              <w:spacing w:after="0" w:line="240" w:lineRule="auto"/>
              <w:rPr>
                <w:sz w:val="24"/>
                <w:szCs w:val="24"/>
              </w:rPr>
            </w:pPr>
            <w:r>
              <w:rPr>
                <w:rFonts w:ascii="Times New Roman" w:hAnsi="Times New Roman" w:cs="Times New Roman"/>
                <w:color w:val="000000"/>
                <w:sz w:val="24"/>
                <w:szCs w:val="24"/>
              </w:rPr>
              <w:t>Формы организации учебного процесса в специальной (коррекционной) школе VIII вида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70D1" w:rsidRDefault="00F04AB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70D1" w:rsidRDefault="00F04ABE">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70D1" w:rsidRDefault="00F04ABE">
            <w:pPr>
              <w:spacing w:after="0" w:line="240" w:lineRule="auto"/>
              <w:jc w:val="center"/>
              <w:rPr>
                <w:sz w:val="24"/>
                <w:szCs w:val="24"/>
              </w:rPr>
            </w:pPr>
            <w:r>
              <w:rPr>
                <w:rFonts w:ascii="Times New Roman" w:hAnsi="Times New Roman" w:cs="Times New Roman"/>
                <w:color w:val="000000"/>
                <w:sz w:val="24"/>
                <w:szCs w:val="24"/>
              </w:rPr>
              <w:t>2</w:t>
            </w:r>
          </w:p>
        </w:tc>
      </w:tr>
      <w:tr w:rsidR="000F70D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70D1" w:rsidRDefault="00F04ABE">
            <w:pPr>
              <w:spacing w:after="0" w:line="240" w:lineRule="auto"/>
              <w:rPr>
                <w:sz w:val="24"/>
                <w:szCs w:val="24"/>
              </w:rPr>
            </w:pPr>
            <w:r>
              <w:rPr>
                <w:rFonts w:ascii="Times New Roman" w:hAnsi="Times New Roman" w:cs="Times New Roman"/>
                <w:color w:val="000000"/>
                <w:sz w:val="24"/>
                <w:szCs w:val="24"/>
              </w:rPr>
              <w:t>Трудовое обучение детей с выраженными нарушениями интеллектуального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70D1" w:rsidRDefault="00F04AB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70D1" w:rsidRDefault="00F04ABE">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70D1" w:rsidRDefault="00F04ABE">
            <w:pPr>
              <w:spacing w:after="0" w:line="240" w:lineRule="auto"/>
              <w:jc w:val="center"/>
              <w:rPr>
                <w:sz w:val="24"/>
                <w:szCs w:val="24"/>
              </w:rPr>
            </w:pPr>
            <w:r>
              <w:rPr>
                <w:rFonts w:ascii="Times New Roman" w:hAnsi="Times New Roman" w:cs="Times New Roman"/>
                <w:color w:val="000000"/>
                <w:sz w:val="24"/>
                <w:szCs w:val="24"/>
              </w:rPr>
              <w:t>2</w:t>
            </w:r>
          </w:p>
        </w:tc>
      </w:tr>
      <w:tr w:rsidR="000F70D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70D1" w:rsidRDefault="000F70D1"/>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70D1" w:rsidRDefault="00F04ABE">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70D1" w:rsidRDefault="00F04ABE">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70D1" w:rsidRDefault="00F04ABE">
            <w:pPr>
              <w:spacing w:after="0" w:line="240" w:lineRule="auto"/>
              <w:jc w:val="center"/>
              <w:rPr>
                <w:sz w:val="24"/>
                <w:szCs w:val="24"/>
              </w:rPr>
            </w:pPr>
            <w:r>
              <w:rPr>
                <w:rFonts w:ascii="Times New Roman" w:hAnsi="Times New Roman" w:cs="Times New Roman"/>
                <w:color w:val="000000"/>
                <w:sz w:val="24"/>
                <w:szCs w:val="24"/>
              </w:rPr>
              <w:t>36</w:t>
            </w:r>
          </w:p>
        </w:tc>
      </w:tr>
      <w:tr w:rsidR="000F70D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70D1" w:rsidRDefault="000F70D1"/>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70D1" w:rsidRDefault="00F04ABE">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70D1" w:rsidRDefault="00F04ABE">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70D1" w:rsidRDefault="00F04ABE">
            <w:pPr>
              <w:spacing w:after="0" w:line="240" w:lineRule="auto"/>
              <w:jc w:val="center"/>
              <w:rPr>
                <w:sz w:val="24"/>
                <w:szCs w:val="24"/>
              </w:rPr>
            </w:pPr>
            <w:r>
              <w:rPr>
                <w:rFonts w:ascii="Times New Roman" w:hAnsi="Times New Roman" w:cs="Times New Roman"/>
                <w:color w:val="000000"/>
                <w:sz w:val="24"/>
                <w:szCs w:val="24"/>
              </w:rPr>
              <w:t>2</w:t>
            </w:r>
          </w:p>
        </w:tc>
      </w:tr>
      <w:tr w:rsidR="000F70D1">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70D1" w:rsidRDefault="00F04ABE">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70D1" w:rsidRDefault="000F70D1"/>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70D1" w:rsidRDefault="000F70D1"/>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70D1" w:rsidRDefault="00F04ABE">
            <w:pPr>
              <w:spacing w:after="0" w:line="240" w:lineRule="auto"/>
              <w:jc w:val="center"/>
              <w:rPr>
                <w:sz w:val="24"/>
                <w:szCs w:val="24"/>
              </w:rPr>
            </w:pPr>
            <w:r>
              <w:rPr>
                <w:rFonts w:ascii="Times New Roman" w:hAnsi="Times New Roman" w:cs="Times New Roman"/>
                <w:color w:val="000000"/>
                <w:sz w:val="24"/>
                <w:szCs w:val="24"/>
              </w:rPr>
              <w:t>108</w:t>
            </w:r>
          </w:p>
        </w:tc>
      </w:tr>
      <w:tr w:rsidR="000F70D1">
        <w:trPr>
          <w:trHeight w:hRule="exact" w:val="2847"/>
        </w:trPr>
        <w:tc>
          <w:tcPr>
            <w:tcW w:w="9654" w:type="dxa"/>
            <w:gridSpan w:val="4"/>
            <w:shd w:val="clear" w:color="000000" w:fill="FFFFFF"/>
            <w:tcMar>
              <w:left w:w="34" w:type="dxa"/>
              <w:right w:w="34" w:type="dxa"/>
            </w:tcMar>
          </w:tcPr>
          <w:p w:rsidR="000F70D1" w:rsidRDefault="000F70D1">
            <w:pPr>
              <w:spacing w:after="0" w:line="240" w:lineRule="auto"/>
              <w:jc w:val="both"/>
              <w:rPr>
                <w:sz w:val="20"/>
                <w:szCs w:val="20"/>
              </w:rPr>
            </w:pPr>
          </w:p>
          <w:p w:rsidR="000F70D1" w:rsidRDefault="00F04ABE">
            <w:pPr>
              <w:spacing w:after="0" w:line="240" w:lineRule="auto"/>
              <w:jc w:val="both"/>
              <w:rPr>
                <w:sz w:val="20"/>
                <w:szCs w:val="20"/>
              </w:rPr>
            </w:pPr>
            <w:r>
              <w:rPr>
                <w:rFonts w:ascii="Times New Roman" w:hAnsi="Times New Roman" w:cs="Times New Roman"/>
                <w:color w:val="000000"/>
                <w:sz w:val="20"/>
                <w:szCs w:val="20"/>
              </w:rPr>
              <w:t>* Примечания:</w:t>
            </w:r>
          </w:p>
          <w:p w:rsidR="000F70D1" w:rsidRDefault="00F04ABE">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0F70D1" w:rsidRDefault="00F04ABE">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w:t>
            </w:r>
          </w:p>
        </w:tc>
      </w:tr>
    </w:tbl>
    <w:p w:rsidR="000F70D1" w:rsidRDefault="00F04AB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F70D1">
        <w:trPr>
          <w:trHeight w:hRule="exact" w:val="15115"/>
        </w:trPr>
        <w:tc>
          <w:tcPr>
            <w:tcW w:w="9654" w:type="dxa"/>
            <w:shd w:val="clear" w:color="000000" w:fill="FFFFFF"/>
            <w:tcMar>
              <w:left w:w="34" w:type="dxa"/>
              <w:right w:w="34" w:type="dxa"/>
            </w:tcMar>
          </w:tcPr>
          <w:p w:rsidR="000F70D1" w:rsidRDefault="00F04ABE">
            <w:pPr>
              <w:spacing w:after="0" w:line="240" w:lineRule="auto"/>
              <w:jc w:val="both"/>
              <w:rPr>
                <w:sz w:val="20"/>
                <w:szCs w:val="20"/>
              </w:rPr>
            </w:pPr>
            <w:r>
              <w:rPr>
                <w:rFonts w:ascii="Times New Roman" w:hAnsi="Times New Roman" w:cs="Times New Roman"/>
                <w:color w:val="000000"/>
                <w:sz w:val="20"/>
                <w:szCs w:val="20"/>
              </w:rPr>
              <w:lastRenderedPageBreak/>
              <w:t>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0F70D1" w:rsidRDefault="00F04ABE">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0F70D1" w:rsidRDefault="00F04ABE">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0F70D1" w:rsidRDefault="00F04ABE">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0F70D1" w:rsidRDefault="00F04ABE">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0F70D1" w:rsidRDefault="00F04ABE">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0F70D1" w:rsidRDefault="00F04ABE">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bl>
    <w:p w:rsidR="000F70D1" w:rsidRDefault="00F04AB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F70D1">
        <w:trPr>
          <w:trHeight w:hRule="exact" w:val="585"/>
        </w:trPr>
        <w:tc>
          <w:tcPr>
            <w:tcW w:w="9654" w:type="dxa"/>
            <w:shd w:val="clear" w:color="000000" w:fill="FFFFFF"/>
            <w:tcMar>
              <w:left w:w="34" w:type="dxa"/>
              <w:right w:w="34" w:type="dxa"/>
            </w:tcMar>
          </w:tcPr>
          <w:p w:rsidR="000F70D1" w:rsidRDefault="000F70D1">
            <w:pPr>
              <w:spacing w:after="0" w:line="240" w:lineRule="auto"/>
              <w:rPr>
                <w:sz w:val="24"/>
                <w:szCs w:val="24"/>
              </w:rPr>
            </w:pPr>
          </w:p>
          <w:p w:rsidR="000F70D1" w:rsidRDefault="00F04ABE">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0F70D1">
        <w:trPr>
          <w:trHeight w:hRule="exact" w:val="304"/>
        </w:trPr>
        <w:tc>
          <w:tcPr>
            <w:tcW w:w="9654" w:type="dxa"/>
            <w:shd w:val="clear" w:color="000000" w:fill="FFFFFF"/>
            <w:tcMar>
              <w:left w:w="34" w:type="dxa"/>
              <w:right w:w="34" w:type="dxa"/>
            </w:tcMar>
          </w:tcPr>
          <w:p w:rsidR="000F70D1" w:rsidRDefault="00F04ABE">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0F70D1">
        <w:trPr>
          <w:trHeight w:hRule="exact" w:val="558"/>
        </w:trPr>
        <w:tc>
          <w:tcPr>
            <w:tcW w:w="9654" w:type="dxa"/>
            <w:shd w:val="clear" w:color="000000" w:fill="FFFFFF"/>
            <w:tcMar>
              <w:left w:w="34" w:type="dxa"/>
              <w:right w:w="34" w:type="dxa"/>
            </w:tcMar>
          </w:tcPr>
          <w:p w:rsidR="000F70D1" w:rsidRDefault="00F04ABE">
            <w:pPr>
              <w:spacing w:after="0" w:line="240" w:lineRule="auto"/>
              <w:jc w:val="center"/>
              <w:rPr>
                <w:sz w:val="24"/>
                <w:szCs w:val="24"/>
              </w:rPr>
            </w:pPr>
            <w:r>
              <w:rPr>
                <w:rFonts w:ascii="Times New Roman" w:hAnsi="Times New Roman" w:cs="Times New Roman"/>
                <w:b/>
                <w:color w:val="000000"/>
                <w:sz w:val="24"/>
                <w:szCs w:val="24"/>
              </w:rPr>
              <w:t>Умственно отсталые дети, как объект изучения олигофренопедагогики Классификация умственной отсталости</w:t>
            </w:r>
          </w:p>
        </w:tc>
      </w:tr>
      <w:tr w:rsidR="000F70D1">
        <w:trPr>
          <w:trHeight w:hRule="exact" w:val="4341"/>
        </w:trPr>
        <w:tc>
          <w:tcPr>
            <w:tcW w:w="9654" w:type="dxa"/>
            <w:shd w:val="clear" w:color="000000" w:fill="FFFFFF"/>
            <w:tcMar>
              <w:left w:w="34" w:type="dxa"/>
              <w:right w:w="34" w:type="dxa"/>
            </w:tcMar>
          </w:tcPr>
          <w:p w:rsidR="000F70D1" w:rsidRDefault="00F04ABE">
            <w:pPr>
              <w:spacing w:after="0" w:line="240" w:lineRule="auto"/>
              <w:jc w:val="both"/>
              <w:rPr>
                <w:sz w:val="24"/>
                <w:szCs w:val="24"/>
              </w:rPr>
            </w:pPr>
            <w:r>
              <w:rPr>
                <w:rFonts w:ascii="Times New Roman" w:hAnsi="Times New Roman" w:cs="Times New Roman"/>
                <w:color w:val="000000"/>
                <w:sz w:val="24"/>
                <w:szCs w:val="24"/>
              </w:rPr>
              <w:t>Понятие умственной отсталости: этиология, клиника, патогенез, прогноз развития. Разграничение умственной отсталости с учетом времени наступления поражения ЦНС (олигофрения и деменция). Современная международная классификация по степени выраженности интеллектуальной недостаточности (МКБ-10). Клинико-патогенетическая классификация умственной отсталости (по Г.Е. Сухаревой). Этиопатогенетическая классификация олигофрении (по М.С. Певзнер). Психолого-педагогическая характеристика детей с умственной отсталостью. Педагогическая дифференциация учащихся по возможностям обучения. Контингент специальной (коррекционной) образовательной школы VIII вида для детей с нарушением интеллекта: медицинские показания и противопоказания к приему детей в школу; характеристика состава учащихся школы. Психолого-педагогическое изучение учащихся в специальной (коррекционной) образовательной школе VIII вида: основные подходы, принципы, этапы, методы и формы изучения школьников. Деятельность психолого-медико-педагогического консилиума образовательного учреждения. Отграничение умственной отсталости от сходных состояний. Отграничение умственной отсталости от задержки психического развития.</w:t>
            </w:r>
          </w:p>
        </w:tc>
      </w:tr>
      <w:tr w:rsidR="000F70D1">
        <w:trPr>
          <w:trHeight w:hRule="exact" w:val="585"/>
        </w:trPr>
        <w:tc>
          <w:tcPr>
            <w:tcW w:w="9654" w:type="dxa"/>
            <w:shd w:val="clear" w:color="000000" w:fill="FFFFFF"/>
            <w:tcMar>
              <w:left w:w="34" w:type="dxa"/>
              <w:right w:w="34" w:type="dxa"/>
            </w:tcMar>
          </w:tcPr>
          <w:p w:rsidR="000F70D1" w:rsidRDefault="00F04ABE">
            <w:pPr>
              <w:spacing w:after="0" w:line="240" w:lineRule="auto"/>
              <w:jc w:val="center"/>
              <w:rPr>
                <w:sz w:val="24"/>
                <w:szCs w:val="24"/>
              </w:rPr>
            </w:pPr>
            <w:r>
              <w:rPr>
                <w:rFonts w:ascii="Times New Roman" w:hAnsi="Times New Roman" w:cs="Times New Roman"/>
                <w:b/>
                <w:color w:val="000000"/>
                <w:sz w:val="24"/>
                <w:szCs w:val="24"/>
              </w:rPr>
              <w:t>Нормативно-правовое обеспечение образования лиц с ограниченными возможностями здоровья</w:t>
            </w:r>
          </w:p>
        </w:tc>
      </w:tr>
      <w:tr w:rsidR="000F70D1">
        <w:trPr>
          <w:trHeight w:hRule="exact" w:val="2178"/>
        </w:trPr>
        <w:tc>
          <w:tcPr>
            <w:tcW w:w="9654" w:type="dxa"/>
            <w:shd w:val="clear" w:color="000000" w:fill="FFFFFF"/>
            <w:tcMar>
              <w:left w:w="34" w:type="dxa"/>
              <w:right w:w="34" w:type="dxa"/>
            </w:tcMar>
          </w:tcPr>
          <w:p w:rsidR="000F70D1" w:rsidRDefault="00F04ABE">
            <w:pPr>
              <w:spacing w:after="0" w:line="240" w:lineRule="auto"/>
              <w:jc w:val="both"/>
              <w:rPr>
                <w:sz w:val="24"/>
                <w:szCs w:val="24"/>
              </w:rPr>
            </w:pPr>
            <w:r>
              <w:rPr>
                <w:rFonts w:ascii="Times New Roman" w:hAnsi="Times New Roman" w:cs="Times New Roman"/>
                <w:color w:val="000000"/>
                <w:sz w:val="24"/>
                <w:szCs w:val="24"/>
              </w:rPr>
              <w:t>Гуманизация и демократизация образования как мировые тенденции. Конституционные и социальные гарантии прав граждан на образование. Образовательное право и социально- правовая защита детей. Международные акты, гарантирующие право, лиц детей с ограниченными возможностями здоровья, детей-инвалидов на образование. Основные законодательные акты в области образования. Смежные законодательные акты, затрагивающие область специального образования. Национальная доктрина образования в Российской Федерации. Законодательная база формирования и развития системы специального образования.</w:t>
            </w:r>
          </w:p>
        </w:tc>
      </w:tr>
      <w:tr w:rsidR="000F70D1">
        <w:trPr>
          <w:trHeight w:hRule="exact" w:val="585"/>
        </w:trPr>
        <w:tc>
          <w:tcPr>
            <w:tcW w:w="9654" w:type="dxa"/>
            <w:shd w:val="clear" w:color="000000" w:fill="FFFFFF"/>
            <w:tcMar>
              <w:left w:w="34" w:type="dxa"/>
              <w:right w:w="34" w:type="dxa"/>
            </w:tcMar>
          </w:tcPr>
          <w:p w:rsidR="000F70D1" w:rsidRDefault="00F04ABE">
            <w:pPr>
              <w:spacing w:after="0" w:line="240" w:lineRule="auto"/>
              <w:jc w:val="center"/>
              <w:rPr>
                <w:sz w:val="24"/>
                <w:szCs w:val="24"/>
              </w:rPr>
            </w:pPr>
            <w:r>
              <w:rPr>
                <w:rFonts w:ascii="Times New Roman" w:hAnsi="Times New Roman" w:cs="Times New Roman"/>
                <w:b/>
                <w:color w:val="000000"/>
                <w:sz w:val="24"/>
                <w:szCs w:val="24"/>
              </w:rPr>
              <w:t>Психолого-педагогическое сопровождение лиц с выраженными интеллектуальными нарушениями</w:t>
            </w:r>
          </w:p>
        </w:tc>
      </w:tr>
      <w:tr w:rsidR="000F70D1">
        <w:trPr>
          <w:trHeight w:hRule="exact" w:val="2448"/>
        </w:trPr>
        <w:tc>
          <w:tcPr>
            <w:tcW w:w="9654" w:type="dxa"/>
            <w:shd w:val="clear" w:color="000000" w:fill="FFFFFF"/>
            <w:tcMar>
              <w:left w:w="34" w:type="dxa"/>
              <w:right w:w="34" w:type="dxa"/>
            </w:tcMar>
          </w:tcPr>
          <w:p w:rsidR="000F70D1" w:rsidRDefault="00F04ABE">
            <w:pPr>
              <w:spacing w:after="0" w:line="240" w:lineRule="auto"/>
              <w:jc w:val="both"/>
              <w:rPr>
                <w:sz w:val="24"/>
                <w:szCs w:val="24"/>
              </w:rPr>
            </w:pPr>
            <w:r>
              <w:rPr>
                <w:rFonts w:ascii="Times New Roman" w:hAnsi="Times New Roman" w:cs="Times New Roman"/>
                <w:color w:val="000000"/>
                <w:sz w:val="24"/>
                <w:szCs w:val="24"/>
              </w:rPr>
              <w:t>Специфические особенности дефекта при интеллектуальных нарушениях. Классификация олигофрении. Особенности познавательной деятельности. Особенности учебной деятельности детей с выраженными интеллектуальными нарушениями. Эмоциональная сфера лиц с выраженными интеллектуальными нарушениями. Формирование самооценки, как основного компонента личности, который обеспечивает социальную адаптацию человека в обществе. Особые образовательные потребности детей с выраженными интеллектуальными нарушениями. Специфические методы и приемы. Коррекция и развитие психических процессов, речи, мелкой и крупной моторики в процессе обучения. Социальная адаптация</w:t>
            </w:r>
          </w:p>
        </w:tc>
      </w:tr>
      <w:tr w:rsidR="000F70D1">
        <w:trPr>
          <w:trHeight w:hRule="exact" w:val="585"/>
        </w:trPr>
        <w:tc>
          <w:tcPr>
            <w:tcW w:w="9654" w:type="dxa"/>
            <w:shd w:val="clear" w:color="000000" w:fill="FFFFFF"/>
            <w:tcMar>
              <w:left w:w="34" w:type="dxa"/>
              <w:right w:w="34" w:type="dxa"/>
            </w:tcMar>
          </w:tcPr>
          <w:p w:rsidR="000F70D1" w:rsidRDefault="00F04ABE">
            <w:pPr>
              <w:spacing w:after="0" w:line="240" w:lineRule="auto"/>
              <w:jc w:val="center"/>
              <w:rPr>
                <w:sz w:val="24"/>
                <w:szCs w:val="24"/>
              </w:rPr>
            </w:pPr>
            <w:r>
              <w:rPr>
                <w:rFonts w:ascii="Times New Roman" w:hAnsi="Times New Roman" w:cs="Times New Roman"/>
                <w:b/>
                <w:color w:val="000000"/>
                <w:sz w:val="24"/>
                <w:szCs w:val="24"/>
              </w:rPr>
              <w:t>Система помощи детям с выраженными нарушениями интеллекта в России и за рубежом</w:t>
            </w:r>
          </w:p>
        </w:tc>
      </w:tr>
      <w:tr w:rsidR="000F70D1">
        <w:trPr>
          <w:trHeight w:hRule="exact" w:val="2719"/>
        </w:trPr>
        <w:tc>
          <w:tcPr>
            <w:tcW w:w="9654" w:type="dxa"/>
            <w:shd w:val="clear" w:color="000000" w:fill="FFFFFF"/>
            <w:tcMar>
              <w:left w:w="34" w:type="dxa"/>
              <w:right w:w="34" w:type="dxa"/>
            </w:tcMar>
          </w:tcPr>
          <w:p w:rsidR="000F70D1" w:rsidRDefault="00F04ABE">
            <w:pPr>
              <w:spacing w:after="0" w:line="240" w:lineRule="auto"/>
              <w:jc w:val="both"/>
              <w:rPr>
                <w:sz w:val="24"/>
                <w:szCs w:val="24"/>
              </w:rPr>
            </w:pPr>
            <w:r>
              <w:rPr>
                <w:rFonts w:ascii="Times New Roman" w:hAnsi="Times New Roman" w:cs="Times New Roman"/>
                <w:color w:val="000000"/>
                <w:sz w:val="24"/>
                <w:szCs w:val="24"/>
              </w:rPr>
              <w:t>Система специального образования в РФ: характеристика ее структуры, компонентов, форм. Реформирование системы специального образования на современном этапе развития общества, экономики, педагогической науки и практики. Основные идеи, подходы, этапы и социально-педагогические условия осуществления реформы, их характеристика и анализ реализации. Типы и виды образовательных учреждений, оказывающих помощь детям с выраженными отклонениями в интеллектуальном развитии (дошкольные, школьные, учреждения профессионального образования). Специальная (коррекционная) школа VIII вида, как основное образовательное учреждение для детей с выраженными нарушениями интеллекта: ее структура, задачи, направления развития и совершенствования</w:t>
            </w:r>
          </w:p>
        </w:tc>
      </w:tr>
      <w:tr w:rsidR="000F70D1">
        <w:trPr>
          <w:trHeight w:hRule="exact" w:val="304"/>
        </w:trPr>
        <w:tc>
          <w:tcPr>
            <w:tcW w:w="9654" w:type="dxa"/>
            <w:shd w:val="clear" w:color="000000" w:fill="FFFFFF"/>
            <w:tcMar>
              <w:left w:w="34" w:type="dxa"/>
              <w:right w:w="34" w:type="dxa"/>
            </w:tcMar>
          </w:tcPr>
          <w:p w:rsidR="000F70D1" w:rsidRDefault="00F04ABE">
            <w:pPr>
              <w:spacing w:after="0" w:line="240" w:lineRule="auto"/>
              <w:jc w:val="center"/>
              <w:rPr>
                <w:sz w:val="24"/>
                <w:szCs w:val="24"/>
              </w:rPr>
            </w:pPr>
            <w:r>
              <w:rPr>
                <w:rFonts w:ascii="Times New Roman" w:hAnsi="Times New Roman" w:cs="Times New Roman"/>
                <w:b/>
                <w:color w:val="000000"/>
                <w:sz w:val="24"/>
                <w:szCs w:val="24"/>
              </w:rPr>
              <w:t>Содержание образования в специальной (коррекционной) школе VIII вида</w:t>
            </w:r>
          </w:p>
        </w:tc>
      </w:tr>
    </w:tbl>
    <w:p w:rsidR="000F70D1" w:rsidRDefault="00F04AB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F70D1">
        <w:trPr>
          <w:trHeight w:hRule="exact" w:val="3801"/>
        </w:trPr>
        <w:tc>
          <w:tcPr>
            <w:tcW w:w="9654" w:type="dxa"/>
            <w:shd w:val="clear" w:color="000000" w:fill="FFFFFF"/>
            <w:tcMar>
              <w:left w:w="34" w:type="dxa"/>
              <w:right w:w="34" w:type="dxa"/>
            </w:tcMar>
          </w:tcPr>
          <w:p w:rsidR="000F70D1" w:rsidRDefault="00F04ABE">
            <w:pPr>
              <w:spacing w:after="0" w:line="240" w:lineRule="auto"/>
              <w:jc w:val="both"/>
              <w:rPr>
                <w:sz w:val="24"/>
                <w:szCs w:val="24"/>
              </w:rPr>
            </w:pPr>
            <w:r>
              <w:rPr>
                <w:rFonts w:ascii="Times New Roman" w:hAnsi="Times New Roman" w:cs="Times New Roman"/>
                <w:color w:val="000000"/>
                <w:sz w:val="24"/>
                <w:szCs w:val="24"/>
              </w:rPr>
              <w:lastRenderedPageBreak/>
              <w:t>Задачи обучения учащихся с выраженными нарушениями интеллектуального развития. Принципы обучения детей и подростков с выраженными нарушениями интеллектуального развития. Содержание обучения учащихся с выраженными нарушениями интеллектуального развития. Базисный учебный план специальной (коррекционной) школы VIII вида. Учебные программы, учебники, учебные пособия специальной (коррекционной) школы VIII вида. Образовательная, коррекционно- развивающая и воспитательная задачи процесса обучения. Принципы обучения и воспитания в школе VIII Основные требования к содержанию образования в школе VIII вида, вытекающие из ее целей и задач, особенностей познавательной деятельности учащихся (коррекционная направленность обучения, доступность, научность, систематичность, системность, концентричность расположения материала, практическая направленность, реализация межпредметных и внутрипредметных связей, индивидуальный и дифференцированный подход). Взаимосвязь общеобразовательной и профессиональной подготовки учащихся</w:t>
            </w:r>
          </w:p>
        </w:tc>
      </w:tr>
      <w:tr w:rsidR="000F70D1">
        <w:trPr>
          <w:trHeight w:hRule="exact" w:val="304"/>
        </w:trPr>
        <w:tc>
          <w:tcPr>
            <w:tcW w:w="9654" w:type="dxa"/>
            <w:shd w:val="clear" w:color="000000" w:fill="FFFFFF"/>
            <w:tcMar>
              <w:left w:w="34" w:type="dxa"/>
              <w:right w:w="34" w:type="dxa"/>
            </w:tcMar>
          </w:tcPr>
          <w:p w:rsidR="000F70D1" w:rsidRDefault="00F04ABE">
            <w:pPr>
              <w:spacing w:after="0" w:line="240" w:lineRule="auto"/>
              <w:jc w:val="center"/>
              <w:rPr>
                <w:sz w:val="24"/>
                <w:szCs w:val="24"/>
              </w:rPr>
            </w:pPr>
            <w:r>
              <w:rPr>
                <w:rFonts w:ascii="Times New Roman" w:hAnsi="Times New Roman" w:cs="Times New Roman"/>
                <w:b/>
                <w:color w:val="000000"/>
                <w:sz w:val="24"/>
                <w:szCs w:val="24"/>
              </w:rPr>
              <w:t>Принципы и методы обучения в коррекционной школе VIII вида</w:t>
            </w:r>
          </w:p>
        </w:tc>
      </w:tr>
      <w:tr w:rsidR="000F70D1">
        <w:trPr>
          <w:trHeight w:hRule="exact" w:val="1637"/>
        </w:trPr>
        <w:tc>
          <w:tcPr>
            <w:tcW w:w="9654" w:type="dxa"/>
            <w:shd w:val="clear" w:color="000000" w:fill="FFFFFF"/>
            <w:tcMar>
              <w:left w:w="34" w:type="dxa"/>
              <w:right w:w="34" w:type="dxa"/>
            </w:tcMar>
          </w:tcPr>
          <w:p w:rsidR="000F70D1" w:rsidRDefault="00F04ABE">
            <w:pPr>
              <w:spacing w:after="0" w:line="240" w:lineRule="auto"/>
              <w:jc w:val="both"/>
              <w:rPr>
                <w:sz w:val="24"/>
                <w:szCs w:val="24"/>
              </w:rPr>
            </w:pPr>
            <w:r>
              <w:rPr>
                <w:rFonts w:ascii="Times New Roman" w:hAnsi="Times New Roman" w:cs="Times New Roman"/>
                <w:color w:val="000000"/>
                <w:sz w:val="24"/>
                <w:szCs w:val="24"/>
              </w:rPr>
              <w:t>Воспитывающий и развивающий характер обучения. Принцип научности и доступности. Принцип систематичности и системности. Принцип наглядности в обучении. Коррекционная направленность. Индивидуальный и дифференцированный подход. Принцип оптимистической перспективы (педагогического оптимизма). Рациональные способы сочетания слова, наглядности и практической деятельности. Принцип прочности усвоения знаний, умений и навыков в процессе обучения</w:t>
            </w:r>
          </w:p>
        </w:tc>
      </w:tr>
      <w:tr w:rsidR="000F70D1">
        <w:trPr>
          <w:trHeight w:hRule="exact" w:val="585"/>
        </w:trPr>
        <w:tc>
          <w:tcPr>
            <w:tcW w:w="9654" w:type="dxa"/>
            <w:shd w:val="clear" w:color="000000" w:fill="FFFFFF"/>
            <w:tcMar>
              <w:left w:w="34" w:type="dxa"/>
              <w:right w:w="34" w:type="dxa"/>
            </w:tcMar>
          </w:tcPr>
          <w:p w:rsidR="000F70D1" w:rsidRDefault="00F04ABE">
            <w:pPr>
              <w:spacing w:after="0" w:line="240" w:lineRule="auto"/>
              <w:jc w:val="center"/>
              <w:rPr>
                <w:sz w:val="24"/>
                <w:szCs w:val="24"/>
              </w:rPr>
            </w:pPr>
            <w:r>
              <w:rPr>
                <w:rFonts w:ascii="Times New Roman" w:hAnsi="Times New Roman" w:cs="Times New Roman"/>
                <w:b/>
                <w:color w:val="000000"/>
                <w:sz w:val="24"/>
                <w:szCs w:val="24"/>
              </w:rPr>
              <w:t>Проверка и оценка знаний, умений и навыков учащихся коррекционной школы VIII вида</w:t>
            </w:r>
          </w:p>
        </w:tc>
      </w:tr>
      <w:tr w:rsidR="000F70D1">
        <w:trPr>
          <w:trHeight w:hRule="exact" w:val="2989"/>
        </w:trPr>
        <w:tc>
          <w:tcPr>
            <w:tcW w:w="9654" w:type="dxa"/>
            <w:shd w:val="clear" w:color="000000" w:fill="FFFFFF"/>
            <w:tcMar>
              <w:left w:w="34" w:type="dxa"/>
              <w:right w:w="34" w:type="dxa"/>
            </w:tcMar>
          </w:tcPr>
          <w:p w:rsidR="000F70D1" w:rsidRDefault="00F04ABE">
            <w:pPr>
              <w:spacing w:after="0" w:line="240" w:lineRule="auto"/>
              <w:jc w:val="both"/>
              <w:rPr>
                <w:sz w:val="24"/>
                <w:szCs w:val="24"/>
              </w:rPr>
            </w:pPr>
            <w:r>
              <w:rPr>
                <w:rFonts w:ascii="Times New Roman" w:hAnsi="Times New Roman" w:cs="Times New Roman"/>
                <w:color w:val="000000"/>
                <w:sz w:val="24"/>
                <w:szCs w:val="24"/>
              </w:rPr>
              <w:t>Функции проверки и оценки, умений и навыков учащихся коррекционной школы VIII вида. Стимулирующая и коррекционная роль оценки коррекционной школы VIII вида. Особенности предварительной, текущей и итоговой проверки знаний коррекционной школы VIII вида. Критерии оценки знаний, умений и навыков. Специфика контроля знаний, умений и навыков коррекционной школы VIII вида. Педагогические требования к его организации: индивидуальный характер, систематичности, разнообразие форм, объективность, коррекционпо-стимулирующее воздействие и т.п. Особенности проведения устного, письменного, практического, программированного контроля. Организация коллективной оценочной деятельности учащихся. Условия эффективности контроля за учебно-познавательной деятельностью учащихся коррекционной школы VIII вида</w:t>
            </w:r>
          </w:p>
        </w:tc>
      </w:tr>
      <w:tr w:rsidR="000F70D1">
        <w:trPr>
          <w:trHeight w:hRule="exact" w:val="585"/>
        </w:trPr>
        <w:tc>
          <w:tcPr>
            <w:tcW w:w="9654" w:type="dxa"/>
            <w:shd w:val="clear" w:color="000000" w:fill="FFFFFF"/>
            <w:tcMar>
              <w:left w:w="34" w:type="dxa"/>
              <w:right w:w="34" w:type="dxa"/>
            </w:tcMar>
          </w:tcPr>
          <w:p w:rsidR="000F70D1" w:rsidRDefault="00F04ABE">
            <w:pPr>
              <w:spacing w:after="0" w:line="240" w:lineRule="auto"/>
              <w:jc w:val="center"/>
              <w:rPr>
                <w:sz w:val="24"/>
                <w:szCs w:val="24"/>
              </w:rPr>
            </w:pPr>
            <w:r>
              <w:rPr>
                <w:rFonts w:ascii="Times New Roman" w:hAnsi="Times New Roman" w:cs="Times New Roman"/>
                <w:b/>
                <w:color w:val="000000"/>
                <w:sz w:val="24"/>
                <w:szCs w:val="24"/>
              </w:rPr>
              <w:t>Формы организации учебного процесса в специальной (коррекционной) школе VIII вида</w:t>
            </w:r>
          </w:p>
        </w:tc>
      </w:tr>
      <w:tr w:rsidR="000F70D1">
        <w:trPr>
          <w:trHeight w:hRule="exact" w:val="1096"/>
        </w:trPr>
        <w:tc>
          <w:tcPr>
            <w:tcW w:w="9654" w:type="dxa"/>
            <w:shd w:val="clear" w:color="000000" w:fill="FFFFFF"/>
            <w:tcMar>
              <w:left w:w="34" w:type="dxa"/>
              <w:right w:w="34" w:type="dxa"/>
            </w:tcMar>
          </w:tcPr>
          <w:p w:rsidR="000F70D1" w:rsidRDefault="00F04ABE">
            <w:pPr>
              <w:spacing w:after="0" w:line="240" w:lineRule="auto"/>
              <w:jc w:val="both"/>
              <w:rPr>
                <w:sz w:val="24"/>
                <w:szCs w:val="24"/>
              </w:rPr>
            </w:pPr>
            <w:r>
              <w:rPr>
                <w:rFonts w:ascii="Times New Roman" w:hAnsi="Times New Roman" w:cs="Times New Roman"/>
                <w:color w:val="000000"/>
                <w:sz w:val="24"/>
                <w:szCs w:val="24"/>
              </w:rPr>
              <w:t>Организационные формы работы специальной школы VIII типа. Урок как основная форма организации учебно-воспитательного процесса. Экскурсия. Функции проверки и оценки знаний, умений и навыков учащихся. Стимулирующая, воспитывающая и коррекционная роли оценки знаний, умений и навыков</w:t>
            </w:r>
          </w:p>
        </w:tc>
      </w:tr>
      <w:tr w:rsidR="000F70D1">
        <w:trPr>
          <w:trHeight w:hRule="exact" w:val="585"/>
        </w:trPr>
        <w:tc>
          <w:tcPr>
            <w:tcW w:w="9654" w:type="dxa"/>
            <w:shd w:val="clear" w:color="000000" w:fill="FFFFFF"/>
            <w:tcMar>
              <w:left w:w="34" w:type="dxa"/>
              <w:right w:w="34" w:type="dxa"/>
            </w:tcMar>
          </w:tcPr>
          <w:p w:rsidR="000F70D1" w:rsidRDefault="00F04ABE">
            <w:pPr>
              <w:spacing w:after="0" w:line="240" w:lineRule="auto"/>
              <w:jc w:val="center"/>
              <w:rPr>
                <w:sz w:val="24"/>
                <w:szCs w:val="24"/>
              </w:rPr>
            </w:pPr>
            <w:r>
              <w:rPr>
                <w:rFonts w:ascii="Times New Roman" w:hAnsi="Times New Roman" w:cs="Times New Roman"/>
                <w:b/>
                <w:color w:val="000000"/>
                <w:sz w:val="24"/>
                <w:szCs w:val="24"/>
              </w:rPr>
              <w:t>Трудовое обучение детей с выраженными нарушениями интеллектуального развития</w:t>
            </w:r>
          </w:p>
        </w:tc>
      </w:tr>
      <w:tr w:rsidR="000F70D1">
        <w:trPr>
          <w:trHeight w:hRule="exact" w:val="3807"/>
        </w:trPr>
        <w:tc>
          <w:tcPr>
            <w:tcW w:w="9654" w:type="dxa"/>
            <w:shd w:val="clear" w:color="000000" w:fill="FFFFFF"/>
            <w:tcMar>
              <w:left w:w="34" w:type="dxa"/>
              <w:right w:w="34" w:type="dxa"/>
            </w:tcMar>
          </w:tcPr>
          <w:p w:rsidR="000F70D1" w:rsidRDefault="00F04ABE">
            <w:pPr>
              <w:spacing w:after="0" w:line="240" w:lineRule="auto"/>
              <w:jc w:val="both"/>
              <w:rPr>
                <w:sz w:val="24"/>
                <w:szCs w:val="24"/>
              </w:rPr>
            </w:pPr>
            <w:r>
              <w:rPr>
                <w:rFonts w:ascii="Times New Roman" w:hAnsi="Times New Roman" w:cs="Times New Roman"/>
                <w:color w:val="000000"/>
                <w:sz w:val="24"/>
                <w:szCs w:val="24"/>
              </w:rPr>
              <w:t>Совершенствование трудовой подготовки в свете современных социально-экономических исследований общеобразовательной профессиональной школы. Труд как важное средство коррекционного развития и социально-трудовой адаптации этой категории аномальных детей. Задачи профессионально-трудового обучения. Виды профессионального труда. Профессионально-технический и сельскохозяйственный труд. Профориентационная работа коррекционной школы VIII вида. Определение профессиональной направленности и профессиональной пригодности учащихся. Этапы трудового обучения. Уроки ручного труда как подготовительный этап профессионально-трудового обучения. Кабинет ручного труда: оборудование, содержание работы кабинета. Организация занятий по ручному труду. Связь занятий по ручному труду с общеобразовательными предметами в младших классах коррекционной школы VIII вида. Комплектование учебных программ по видам труда. Основные требования к организации занятий по труду. Особенности структуры урока профессионально-трудового обучения. Производственная практика. Система профессионально-трудового обучения: предметная,</w:t>
            </w:r>
          </w:p>
        </w:tc>
      </w:tr>
    </w:tbl>
    <w:p w:rsidR="000F70D1" w:rsidRDefault="00F04AB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F70D1">
        <w:trPr>
          <w:trHeight w:hRule="exact" w:val="2719"/>
        </w:trPr>
        <w:tc>
          <w:tcPr>
            <w:tcW w:w="9654" w:type="dxa"/>
            <w:shd w:val="clear" w:color="000000" w:fill="FFFFFF"/>
            <w:tcMar>
              <w:left w:w="34" w:type="dxa"/>
              <w:right w:w="34" w:type="dxa"/>
            </w:tcMar>
          </w:tcPr>
          <w:p w:rsidR="000F70D1" w:rsidRDefault="00F04ABE">
            <w:pPr>
              <w:spacing w:after="0" w:line="240" w:lineRule="auto"/>
              <w:jc w:val="both"/>
              <w:rPr>
                <w:sz w:val="24"/>
                <w:szCs w:val="24"/>
              </w:rPr>
            </w:pPr>
            <w:r>
              <w:rPr>
                <w:rFonts w:ascii="Times New Roman" w:hAnsi="Times New Roman" w:cs="Times New Roman"/>
                <w:color w:val="000000"/>
                <w:sz w:val="24"/>
                <w:szCs w:val="24"/>
              </w:rPr>
              <w:lastRenderedPageBreak/>
              <w:t>операционная, предметно-операционная. Квалификационные экзамены по профессиональному труду. Классы с повышенной профессионально-трудовой подготовки. Материальная база профессионального труда. Требования к оборудованию мастерских. Особенности усвоения трудовых умений и навыков учащимися коррекционной школы VIII вида. Связь трудового обучения и воспитания учащихся с общеобразовательной подготовкой. Воспитание потребности в труде, трудолюбия, понимания социальной значимости труда. Взаимосвязь профессионально-трудового обучения и обтцественно- полезного производительного труда. Трудоустройство выпускников. Катамнестическое изучение выпускников. Пути интеллектуализации и социализации трудовой деятельности учащихся.</w:t>
            </w:r>
          </w:p>
        </w:tc>
      </w:tr>
      <w:tr w:rsidR="000F70D1">
        <w:trPr>
          <w:trHeight w:hRule="exact" w:val="277"/>
        </w:trPr>
        <w:tc>
          <w:tcPr>
            <w:tcW w:w="9654" w:type="dxa"/>
            <w:shd w:val="clear" w:color="000000" w:fill="FFFFFF"/>
            <w:tcMar>
              <w:left w:w="34" w:type="dxa"/>
              <w:right w:w="34" w:type="dxa"/>
            </w:tcMar>
          </w:tcPr>
          <w:p w:rsidR="000F70D1" w:rsidRDefault="00F04ABE">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0F70D1">
        <w:trPr>
          <w:trHeight w:hRule="exact" w:val="599"/>
        </w:trPr>
        <w:tc>
          <w:tcPr>
            <w:tcW w:w="9654" w:type="dxa"/>
            <w:shd w:val="clear" w:color="000000" w:fill="FFFFFF"/>
            <w:tcMar>
              <w:left w:w="34" w:type="dxa"/>
              <w:right w:w="34" w:type="dxa"/>
            </w:tcMar>
          </w:tcPr>
          <w:p w:rsidR="000F70D1" w:rsidRDefault="00F04ABE">
            <w:pPr>
              <w:spacing w:after="0" w:line="240" w:lineRule="auto"/>
              <w:jc w:val="center"/>
              <w:rPr>
                <w:sz w:val="24"/>
                <w:szCs w:val="24"/>
              </w:rPr>
            </w:pPr>
            <w:r>
              <w:rPr>
                <w:rFonts w:ascii="Times New Roman" w:hAnsi="Times New Roman" w:cs="Times New Roman"/>
                <w:b/>
                <w:color w:val="000000"/>
                <w:sz w:val="24"/>
                <w:szCs w:val="24"/>
              </w:rPr>
              <w:t>Умственно отсталые дети, как объект изучения олигофренопедагогики Классификация умственной отсталости</w:t>
            </w:r>
          </w:p>
        </w:tc>
      </w:tr>
      <w:tr w:rsidR="000F70D1">
        <w:trPr>
          <w:trHeight w:hRule="exact" w:val="4071"/>
        </w:trPr>
        <w:tc>
          <w:tcPr>
            <w:tcW w:w="9654" w:type="dxa"/>
            <w:shd w:val="clear" w:color="000000" w:fill="FFFFFF"/>
            <w:tcMar>
              <w:left w:w="34" w:type="dxa"/>
              <w:right w:w="34" w:type="dxa"/>
            </w:tcMar>
          </w:tcPr>
          <w:p w:rsidR="000F70D1" w:rsidRDefault="00F04ABE">
            <w:pPr>
              <w:spacing w:after="0" w:line="240" w:lineRule="auto"/>
              <w:jc w:val="both"/>
              <w:rPr>
                <w:sz w:val="24"/>
                <w:szCs w:val="24"/>
              </w:rPr>
            </w:pPr>
            <w:r>
              <w:rPr>
                <w:rFonts w:ascii="Times New Roman" w:hAnsi="Times New Roman" w:cs="Times New Roman"/>
                <w:color w:val="000000"/>
                <w:sz w:val="24"/>
                <w:szCs w:val="24"/>
              </w:rPr>
              <w:t>1. Олигофренопедагогика- наука о закономерностях обучения, воспитания и развития детей с нарушениями интеллекта.</w:t>
            </w:r>
          </w:p>
          <w:p w:rsidR="000F70D1" w:rsidRDefault="00F04ABE">
            <w:pPr>
              <w:spacing w:after="0" w:line="240" w:lineRule="auto"/>
              <w:jc w:val="both"/>
              <w:rPr>
                <w:sz w:val="24"/>
                <w:szCs w:val="24"/>
              </w:rPr>
            </w:pPr>
            <w:r>
              <w:rPr>
                <w:rFonts w:ascii="Times New Roman" w:hAnsi="Times New Roman" w:cs="Times New Roman"/>
                <w:color w:val="000000"/>
                <w:sz w:val="24"/>
                <w:szCs w:val="24"/>
              </w:rPr>
              <w:t>2. Понятие, предмет исследования, задачи, категориальный аппарат олигофренопеда- гогики (обучение, воспитание, развитие, коррекция, компенсация, адаптация, реабилита- ция, интеграция).</w:t>
            </w:r>
          </w:p>
          <w:p w:rsidR="000F70D1" w:rsidRDefault="00F04ABE">
            <w:pPr>
              <w:spacing w:after="0" w:line="240" w:lineRule="auto"/>
              <w:jc w:val="both"/>
              <w:rPr>
                <w:sz w:val="24"/>
                <w:szCs w:val="24"/>
              </w:rPr>
            </w:pPr>
            <w:r>
              <w:rPr>
                <w:rFonts w:ascii="Times New Roman" w:hAnsi="Times New Roman" w:cs="Times New Roman"/>
                <w:color w:val="000000"/>
                <w:sz w:val="24"/>
                <w:szCs w:val="24"/>
              </w:rPr>
              <w:t>3. Разделы олигофренопедагогики общие основы олигофренопедагогики, олигофре- нодидактика, теория воспитания умственно отсталых детей, дошкольная олигофренопеда- гогика, социально-трудовая реабилитация лиц с выраженной интеллектуальной недоста- точностью, основы управления специальным образованием, семейное воспитание лиц с ограниченными интеллектуальными возможностями).</w:t>
            </w:r>
          </w:p>
          <w:p w:rsidR="000F70D1" w:rsidRDefault="00F04ABE">
            <w:pPr>
              <w:spacing w:after="0" w:line="240" w:lineRule="auto"/>
              <w:jc w:val="both"/>
              <w:rPr>
                <w:sz w:val="24"/>
                <w:szCs w:val="24"/>
              </w:rPr>
            </w:pPr>
            <w:r>
              <w:rPr>
                <w:rFonts w:ascii="Times New Roman" w:hAnsi="Times New Roman" w:cs="Times New Roman"/>
                <w:color w:val="000000"/>
                <w:sz w:val="24"/>
                <w:szCs w:val="24"/>
              </w:rPr>
              <w:t>4. Место олигофренопедагогики в системе педагогических наук, ее связь с другими науками.</w:t>
            </w:r>
          </w:p>
          <w:p w:rsidR="000F70D1" w:rsidRDefault="00F04ABE">
            <w:pPr>
              <w:spacing w:after="0" w:line="240" w:lineRule="auto"/>
              <w:jc w:val="both"/>
              <w:rPr>
                <w:sz w:val="24"/>
                <w:szCs w:val="24"/>
              </w:rPr>
            </w:pPr>
            <w:r>
              <w:rPr>
                <w:rFonts w:ascii="Times New Roman" w:hAnsi="Times New Roman" w:cs="Times New Roman"/>
                <w:color w:val="000000"/>
                <w:sz w:val="24"/>
                <w:szCs w:val="24"/>
              </w:rPr>
              <w:t>5. Научные и методологические основы олигофренопедагогики.</w:t>
            </w:r>
          </w:p>
          <w:p w:rsidR="000F70D1" w:rsidRDefault="00F04ABE">
            <w:pPr>
              <w:spacing w:after="0" w:line="240" w:lineRule="auto"/>
              <w:jc w:val="both"/>
              <w:rPr>
                <w:sz w:val="24"/>
                <w:szCs w:val="24"/>
              </w:rPr>
            </w:pPr>
            <w:r>
              <w:rPr>
                <w:rFonts w:ascii="Times New Roman" w:hAnsi="Times New Roman" w:cs="Times New Roman"/>
                <w:color w:val="000000"/>
                <w:sz w:val="24"/>
                <w:szCs w:val="24"/>
              </w:rPr>
              <w:t>6. Ведущие направления научного поиска, актуальные проблемы и перспективы раз-вития олигофренопедагогики.</w:t>
            </w:r>
          </w:p>
        </w:tc>
      </w:tr>
      <w:tr w:rsidR="000F70D1">
        <w:trPr>
          <w:trHeight w:hRule="exact" w:val="599"/>
        </w:trPr>
        <w:tc>
          <w:tcPr>
            <w:tcW w:w="9654" w:type="dxa"/>
            <w:shd w:val="clear" w:color="000000" w:fill="FFFFFF"/>
            <w:tcMar>
              <w:left w:w="34" w:type="dxa"/>
              <w:right w:w="34" w:type="dxa"/>
            </w:tcMar>
          </w:tcPr>
          <w:p w:rsidR="000F70D1" w:rsidRDefault="00F04ABE">
            <w:pPr>
              <w:spacing w:after="0" w:line="240" w:lineRule="auto"/>
              <w:jc w:val="center"/>
              <w:rPr>
                <w:sz w:val="24"/>
                <w:szCs w:val="24"/>
              </w:rPr>
            </w:pPr>
            <w:r>
              <w:rPr>
                <w:rFonts w:ascii="Times New Roman" w:hAnsi="Times New Roman" w:cs="Times New Roman"/>
                <w:b/>
                <w:color w:val="000000"/>
                <w:sz w:val="24"/>
                <w:szCs w:val="24"/>
              </w:rPr>
              <w:t>Нормативно-правовое обеспечение образования лиц с ограниченными возможностями здоровья</w:t>
            </w:r>
          </w:p>
        </w:tc>
      </w:tr>
      <w:tr w:rsidR="000F70D1">
        <w:trPr>
          <w:trHeight w:hRule="exact" w:val="1096"/>
        </w:trPr>
        <w:tc>
          <w:tcPr>
            <w:tcW w:w="9654" w:type="dxa"/>
            <w:shd w:val="clear" w:color="000000" w:fill="FFFFFF"/>
            <w:tcMar>
              <w:left w:w="34" w:type="dxa"/>
              <w:right w:w="34" w:type="dxa"/>
            </w:tcMar>
          </w:tcPr>
          <w:p w:rsidR="000F70D1" w:rsidRDefault="00F04ABE">
            <w:pPr>
              <w:spacing w:after="0" w:line="240" w:lineRule="auto"/>
              <w:jc w:val="both"/>
              <w:rPr>
                <w:sz w:val="24"/>
                <w:szCs w:val="24"/>
              </w:rPr>
            </w:pPr>
            <w:r>
              <w:rPr>
                <w:rFonts w:ascii="Times New Roman" w:hAnsi="Times New Roman" w:cs="Times New Roman"/>
                <w:color w:val="000000"/>
                <w:sz w:val="24"/>
                <w:szCs w:val="24"/>
              </w:rPr>
              <w:t>1. Закон «об образовании».</w:t>
            </w:r>
          </w:p>
          <w:p w:rsidR="000F70D1" w:rsidRDefault="00F04ABE">
            <w:pPr>
              <w:spacing w:after="0" w:line="240" w:lineRule="auto"/>
              <w:jc w:val="both"/>
              <w:rPr>
                <w:sz w:val="24"/>
                <w:szCs w:val="24"/>
              </w:rPr>
            </w:pPr>
            <w:r>
              <w:rPr>
                <w:rFonts w:ascii="Times New Roman" w:hAnsi="Times New Roman" w:cs="Times New Roman"/>
                <w:color w:val="000000"/>
                <w:sz w:val="24"/>
                <w:szCs w:val="24"/>
              </w:rPr>
              <w:t>2. Право на получение образования.</w:t>
            </w:r>
          </w:p>
          <w:p w:rsidR="000F70D1" w:rsidRDefault="00F04ABE">
            <w:pPr>
              <w:spacing w:after="0" w:line="240" w:lineRule="auto"/>
              <w:jc w:val="both"/>
              <w:rPr>
                <w:sz w:val="24"/>
                <w:szCs w:val="24"/>
              </w:rPr>
            </w:pPr>
            <w:r>
              <w:rPr>
                <w:rFonts w:ascii="Times New Roman" w:hAnsi="Times New Roman" w:cs="Times New Roman"/>
                <w:color w:val="000000"/>
                <w:sz w:val="24"/>
                <w:szCs w:val="24"/>
              </w:rPr>
              <w:t>3. Государственная политика в области образования</w:t>
            </w:r>
          </w:p>
          <w:p w:rsidR="000F70D1" w:rsidRDefault="00F04ABE">
            <w:pPr>
              <w:spacing w:after="0" w:line="240" w:lineRule="auto"/>
              <w:jc w:val="both"/>
              <w:rPr>
                <w:sz w:val="24"/>
                <w:szCs w:val="24"/>
              </w:rPr>
            </w:pPr>
            <w:r>
              <w:rPr>
                <w:rFonts w:ascii="Times New Roman" w:hAnsi="Times New Roman" w:cs="Times New Roman"/>
                <w:color w:val="000000"/>
                <w:sz w:val="24"/>
                <w:szCs w:val="24"/>
              </w:rPr>
              <w:t>4. Принципы государственной политики в области образования.</w:t>
            </w:r>
          </w:p>
        </w:tc>
      </w:tr>
      <w:tr w:rsidR="000F70D1">
        <w:trPr>
          <w:trHeight w:hRule="exact" w:val="599"/>
        </w:trPr>
        <w:tc>
          <w:tcPr>
            <w:tcW w:w="9654" w:type="dxa"/>
            <w:shd w:val="clear" w:color="000000" w:fill="FFFFFF"/>
            <w:tcMar>
              <w:left w:w="34" w:type="dxa"/>
              <w:right w:w="34" w:type="dxa"/>
            </w:tcMar>
          </w:tcPr>
          <w:p w:rsidR="000F70D1" w:rsidRDefault="00F04ABE">
            <w:pPr>
              <w:spacing w:after="0" w:line="240" w:lineRule="auto"/>
              <w:jc w:val="center"/>
              <w:rPr>
                <w:sz w:val="24"/>
                <w:szCs w:val="24"/>
              </w:rPr>
            </w:pPr>
            <w:r>
              <w:rPr>
                <w:rFonts w:ascii="Times New Roman" w:hAnsi="Times New Roman" w:cs="Times New Roman"/>
                <w:b/>
                <w:color w:val="000000"/>
                <w:sz w:val="24"/>
                <w:szCs w:val="24"/>
              </w:rPr>
              <w:t>Психолого-педагогическое сопровождение лиц с выраженными интеллектуальными нарушениями</w:t>
            </w:r>
          </w:p>
        </w:tc>
      </w:tr>
      <w:tr w:rsidR="000F70D1">
        <w:trPr>
          <w:trHeight w:hRule="exact" w:val="1366"/>
        </w:trPr>
        <w:tc>
          <w:tcPr>
            <w:tcW w:w="9654" w:type="dxa"/>
            <w:shd w:val="clear" w:color="000000" w:fill="FFFFFF"/>
            <w:tcMar>
              <w:left w:w="34" w:type="dxa"/>
              <w:right w:w="34" w:type="dxa"/>
            </w:tcMar>
          </w:tcPr>
          <w:p w:rsidR="000F70D1" w:rsidRDefault="00F04ABE">
            <w:pPr>
              <w:spacing w:after="0" w:line="240" w:lineRule="auto"/>
              <w:jc w:val="both"/>
              <w:rPr>
                <w:sz w:val="24"/>
                <w:szCs w:val="24"/>
              </w:rPr>
            </w:pPr>
            <w:r>
              <w:rPr>
                <w:rFonts w:ascii="Times New Roman" w:hAnsi="Times New Roman" w:cs="Times New Roman"/>
                <w:color w:val="000000"/>
                <w:sz w:val="24"/>
                <w:szCs w:val="24"/>
              </w:rPr>
              <w:t>1. Познавательная деятельность и познавательные процессы.</w:t>
            </w:r>
          </w:p>
          <w:p w:rsidR="000F70D1" w:rsidRDefault="00F04ABE">
            <w:pPr>
              <w:spacing w:after="0" w:line="240" w:lineRule="auto"/>
              <w:jc w:val="both"/>
              <w:rPr>
                <w:sz w:val="24"/>
                <w:szCs w:val="24"/>
              </w:rPr>
            </w:pPr>
            <w:r>
              <w:rPr>
                <w:rFonts w:ascii="Times New Roman" w:hAnsi="Times New Roman" w:cs="Times New Roman"/>
                <w:color w:val="000000"/>
                <w:sz w:val="24"/>
                <w:szCs w:val="24"/>
              </w:rPr>
              <w:t>2. Недоразвитие познавательной деятельности - основной симптом умственной от- сталости.</w:t>
            </w:r>
          </w:p>
          <w:p w:rsidR="000F70D1" w:rsidRDefault="00F04ABE">
            <w:pPr>
              <w:spacing w:after="0" w:line="240" w:lineRule="auto"/>
              <w:jc w:val="both"/>
              <w:rPr>
                <w:sz w:val="24"/>
                <w:szCs w:val="24"/>
              </w:rPr>
            </w:pPr>
            <w:r>
              <w:rPr>
                <w:rFonts w:ascii="Times New Roman" w:hAnsi="Times New Roman" w:cs="Times New Roman"/>
                <w:color w:val="000000"/>
                <w:sz w:val="24"/>
                <w:szCs w:val="24"/>
              </w:rPr>
              <w:t>3. Высшие формы психической деятельности</w:t>
            </w:r>
          </w:p>
          <w:p w:rsidR="000F70D1" w:rsidRDefault="00F04ABE">
            <w:pPr>
              <w:spacing w:after="0" w:line="240" w:lineRule="auto"/>
              <w:jc w:val="both"/>
              <w:rPr>
                <w:sz w:val="24"/>
                <w:szCs w:val="24"/>
              </w:rPr>
            </w:pPr>
            <w:r>
              <w:rPr>
                <w:rFonts w:ascii="Times New Roman" w:hAnsi="Times New Roman" w:cs="Times New Roman"/>
                <w:color w:val="000000"/>
                <w:sz w:val="24"/>
                <w:szCs w:val="24"/>
              </w:rPr>
              <w:t>4. Ощущения, восприятия, представления</w:t>
            </w:r>
          </w:p>
        </w:tc>
      </w:tr>
    </w:tbl>
    <w:p w:rsidR="000F70D1" w:rsidRDefault="00F04AB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F70D1">
        <w:trPr>
          <w:trHeight w:hRule="exact" w:val="585"/>
        </w:trPr>
        <w:tc>
          <w:tcPr>
            <w:tcW w:w="9654" w:type="dxa"/>
            <w:shd w:val="clear" w:color="000000" w:fill="FFFFFF"/>
            <w:tcMar>
              <w:left w:w="34" w:type="dxa"/>
              <w:right w:w="34" w:type="dxa"/>
            </w:tcMar>
          </w:tcPr>
          <w:p w:rsidR="000F70D1" w:rsidRDefault="00F04ABE">
            <w:pPr>
              <w:spacing w:after="0" w:line="240" w:lineRule="auto"/>
              <w:jc w:val="center"/>
              <w:rPr>
                <w:sz w:val="24"/>
                <w:szCs w:val="24"/>
              </w:rPr>
            </w:pPr>
            <w:r>
              <w:rPr>
                <w:rFonts w:ascii="Times New Roman" w:hAnsi="Times New Roman" w:cs="Times New Roman"/>
                <w:b/>
                <w:color w:val="000000"/>
                <w:sz w:val="24"/>
                <w:szCs w:val="24"/>
              </w:rPr>
              <w:lastRenderedPageBreak/>
              <w:t>Система помощи детям с выраженными нарушениями интеллекта в России и за рубежом</w:t>
            </w:r>
          </w:p>
        </w:tc>
      </w:tr>
      <w:tr w:rsidR="000F70D1">
        <w:trPr>
          <w:trHeight w:hRule="exact" w:val="3530"/>
        </w:trPr>
        <w:tc>
          <w:tcPr>
            <w:tcW w:w="9654" w:type="dxa"/>
            <w:shd w:val="clear" w:color="000000" w:fill="FFFFFF"/>
            <w:tcMar>
              <w:left w:w="34" w:type="dxa"/>
              <w:right w:w="34" w:type="dxa"/>
            </w:tcMar>
          </w:tcPr>
          <w:p w:rsidR="000F70D1" w:rsidRDefault="00F04ABE">
            <w:pPr>
              <w:spacing w:after="0" w:line="240" w:lineRule="auto"/>
              <w:jc w:val="both"/>
              <w:rPr>
                <w:sz w:val="24"/>
                <w:szCs w:val="24"/>
              </w:rPr>
            </w:pPr>
            <w:r>
              <w:rPr>
                <w:rFonts w:ascii="Times New Roman" w:hAnsi="Times New Roman" w:cs="Times New Roman"/>
                <w:color w:val="000000"/>
                <w:sz w:val="24"/>
                <w:szCs w:val="24"/>
              </w:rPr>
              <w:t>1. Специально педагогические факторы, влияющие на проблему изучения и органи-зации помощи детям с нарушением интеллекта.</w:t>
            </w:r>
          </w:p>
          <w:p w:rsidR="000F70D1" w:rsidRDefault="00F04ABE">
            <w:pPr>
              <w:spacing w:after="0" w:line="240" w:lineRule="auto"/>
              <w:jc w:val="both"/>
              <w:rPr>
                <w:sz w:val="24"/>
                <w:szCs w:val="24"/>
              </w:rPr>
            </w:pPr>
            <w:r>
              <w:rPr>
                <w:rFonts w:ascii="Times New Roman" w:hAnsi="Times New Roman" w:cs="Times New Roman"/>
                <w:color w:val="000000"/>
                <w:sz w:val="24"/>
                <w:szCs w:val="24"/>
              </w:rPr>
              <w:t>2. Основные тенденции в понимании сущности интеллектуальных нарушений.</w:t>
            </w:r>
          </w:p>
          <w:p w:rsidR="000F70D1" w:rsidRDefault="00F04ABE">
            <w:pPr>
              <w:spacing w:after="0" w:line="240" w:lineRule="auto"/>
              <w:jc w:val="both"/>
              <w:rPr>
                <w:sz w:val="24"/>
                <w:szCs w:val="24"/>
              </w:rPr>
            </w:pPr>
            <w:r>
              <w:rPr>
                <w:rFonts w:ascii="Times New Roman" w:hAnsi="Times New Roman" w:cs="Times New Roman"/>
                <w:color w:val="000000"/>
                <w:sz w:val="24"/>
                <w:szCs w:val="24"/>
              </w:rPr>
              <w:t>3. Деятельность международных организаций, направленная на развитие и совершенствование помощи детям с нарушением интеллекта.</w:t>
            </w:r>
          </w:p>
          <w:p w:rsidR="000F70D1" w:rsidRDefault="00F04ABE">
            <w:pPr>
              <w:spacing w:after="0" w:line="240" w:lineRule="auto"/>
              <w:jc w:val="both"/>
              <w:rPr>
                <w:sz w:val="24"/>
                <w:szCs w:val="24"/>
              </w:rPr>
            </w:pPr>
            <w:r>
              <w:rPr>
                <w:rFonts w:ascii="Times New Roman" w:hAnsi="Times New Roman" w:cs="Times New Roman"/>
                <w:color w:val="000000"/>
                <w:sz w:val="24"/>
                <w:szCs w:val="24"/>
              </w:rPr>
              <w:t>4. Политика Российского государства в области дефектологии.</w:t>
            </w:r>
          </w:p>
          <w:p w:rsidR="000F70D1" w:rsidRDefault="00F04ABE">
            <w:pPr>
              <w:spacing w:after="0" w:line="240" w:lineRule="auto"/>
              <w:jc w:val="both"/>
              <w:rPr>
                <w:sz w:val="24"/>
                <w:szCs w:val="24"/>
              </w:rPr>
            </w:pPr>
            <w:r>
              <w:rPr>
                <w:rFonts w:ascii="Times New Roman" w:hAnsi="Times New Roman" w:cs="Times New Roman"/>
                <w:color w:val="000000"/>
                <w:sz w:val="24"/>
                <w:szCs w:val="24"/>
              </w:rPr>
              <w:t>5. Классификация детей с нарушением интеллекта.</w:t>
            </w:r>
          </w:p>
          <w:p w:rsidR="000F70D1" w:rsidRDefault="00F04ABE">
            <w:pPr>
              <w:spacing w:after="0" w:line="240" w:lineRule="auto"/>
              <w:jc w:val="both"/>
              <w:rPr>
                <w:sz w:val="24"/>
                <w:szCs w:val="24"/>
              </w:rPr>
            </w:pPr>
            <w:r>
              <w:rPr>
                <w:rFonts w:ascii="Times New Roman" w:hAnsi="Times New Roman" w:cs="Times New Roman"/>
                <w:color w:val="000000"/>
                <w:sz w:val="24"/>
                <w:szCs w:val="24"/>
              </w:rPr>
              <w:t>6. Их значение для дифференциации специальных учреждений для детей с нарушением интеллекта.</w:t>
            </w:r>
          </w:p>
          <w:p w:rsidR="000F70D1" w:rsidRDefault="00F04ABE">
            <w:pPr>
              <w:spacing w:after="0" w:line="240" w:lineRule="auto"/>
              <w:jc w:val="both"/>
              <w:rPr>
                <w:sz w:val="24"/>
                <w:szCs w:val="24"/>
              </w:rPr>
            </w:pPr>
            <w:r>
              <w:rPr>
                <w:rFonts w:ascii="Times New Roman" w:hAnsi="Times New Roman" w:cs="Times New Roman"/>
                <w:color w:val="000000"/>
                <w:sz w:val="24"/>
                <w:szCs w:val="24"/>
              </w:rPr>
              <w:t>7. Определение системы коррекционно-воспитательной работы.</w:t>
            </w:r>
          </w:p>
          <w:p w:rsidR="000F70D1" w:rsidRDefault="00F04ABE">
            <w:pPr>
              <w:spacing w:after="0" w:line="240" w:lineRule="auto"/>
              <w:jc w:val="both"/>
              <w:rPr>
                <w:sz w:val="24"/>
                <w:szCs w:val="24"/>
              </w:rPr>
            </w:pPr>
            <w:r>
              <w:rPr>
                <w:rFonts w:ascii="Times New Roman" w:hAnsi="Times New Roman" w:cs="Times New Roman"/>
                <w:color w:val="000000"/>
                <w:sz w:val="24"/>
                <w:szCs w:val="24"/>
              </w:rPr>
              <w:t>8. Состав учащихся коррекционной школы VIII вида.</w:t>
            </w:r>
          </w:p>
          <w:p w:rsidR="000F70D1" w:rsidRDefault="00F04ABE">
            <w:pPr>
              <w:spacing w:after="0" w:line="240" w:lineRule="auto"/>
              <w:jc w:val="both"/>
              <w:rPr>
                <w:sz w:val="24"/>
                <w:szCs w:val="24"/>
              </w:rPr>
            </w:pPr>
            <w:r>
              <w:rPr>
                <w:rFonts w:ascii="Times New Roman" w:hAnsi="Times New Roman" w:cs="Times New Roman"/>
                <w:color w:val="000000"/>
                <w:sz w:val="24"/>
                <w:szCs w:val="24"/>
              </w:rPr>
              <w:t>9. Педагогическое изучение учащихся.</w:t>
            </w:r>
          </w:p>
          <w:p w:rsidR="000F70D1" w:rsidRDefault="00F04ABE">
            <w:pPr>
              <w:spacing w:after="0" w:line="240" w:lineRule="auto"/>
              <w:jc w:val="both"/>
              <w:rPr>
                <w:sz w:val="24"/>
                <w:szCs w:val="24"/>
              </w:rPr>
            </w:pPr>
            <w:r>
              <w:rPr>
                <w:rFonts w:ascii="Times New Roman" w:hAnsi="Times New Roman" w:cs="Times New Roman"/>
                <w:color w:val="000000"/>
                <w:sz w:val="24"/>
                <w:szCs w:val="24"/>
              </w:rPr>
              <w:t>10. Педагогическая характеристика учащихся коррекционной школы VIII вида</w:t>
            </w:r>
          </w:p>
        </w:tc>
      </w:tr>
      <w:tr w:rsidR="000F70D1">
        <w:trPr>
          <w:trHeight w:hRule="exact" w:val="319"/>
        </w:trPr>
        <w:tc>
          <w:tcPr>
            <w:tcW w:w="9654" w:type="dxa"/>
            <w:shd w:val="clear" w:color="000000" w:fill="FFFFFF"/>
            <w:tcMar>
              <w:left w:w="34" w:type="dxa"/>
              <w:right w:w="34" w:type="dxa"/>
            </w:tcMar>
          </w:tcPr>
          <w:p w:rsidR="000F70D1" w:rsidRDefault="00F04ABE">
            <w:pPr>
              <w:spacing w:after="0" w:line="240" w:lineRule="auto"/>
              <w:jc w:val="center"/>
              <w:rPr>
                <w:sz w:val="24"/>
                <w:szCs w:val="24"/>
              </w:rPr>
            </w:pPr>
            <w:r>
              <w:rPr>
                <w:rFonts w:ascii="Times New Roman" w:hAnsi="Times New Roman" w:cs="Times New Roman"/>
                <w:b/>
                <w:color w:val="000000"/>
                <w:sz w:val="24"/>
                <w:szCs w:val="24"/>
              </w:rPr>
              <w:t>Содержание образования в специальной (коррекционной) школе VIII вида</w:t>
            </w:r>
          </w:p>
        </w:tc>
      </w:tr>
      <w:tr w:rsidR="000F70D1">
        <w:trPr>
          <w:trHeight w:hRule="exact" w:val="5423"/>
        </w:trPr>
        <w:tc>
          <w:tcPr>
            <w:tcW w:w="9654" w:type="dxa"/>
            <w:shd w:val="clear" w:color="000000" w:fill="FFFFFF"/>
            <w:tcMar>
              <w:left w:w="34" w:type="dxa"/>
              <w:right w:w="34" w:type="dxa"/>
            </w:tcMar>
          </w:tcPr>
          <w:p w:rsidR="000F70D1" w:rsidRDefault="00F04ABE">
            <w:pPr>
              <w:spacing w:after="0" w:line="240" w:lineRule="auto"/>
              <w:jc w:val="both"/>
              <w:rPr>
                <w:sz w:val="24"/>
                <w:szCs w:val="24"/>
              </w:rPr>
            </w:pPr>
            <w:r>
              <w:rPr>
                <w:rFonts w:ascii="Times New Roman" w:hAnsi="Times New Roman" w:cs="Times New Roman"/>
                <w:color w:val="000000"/>
                <w:sz w:val="24"/>
                <w:szCs w:val="24"/>
              </w:rPr>
              <w:t>1. Основные требования к содержанию образования коррекционной школы VIII вида, вытекающие из ее целей задач, особенностей познавательной деятельности учащихся</w:t>
            </w:r>
          </w:p>
          <w:p w:rsidR="000F70D1" w:rsidRDefault="00F04ABE">
            <w:pPr>
              <w:spacing w:after="0" w:line="240" w:lineRule="auto"/>
              <w:jc w:val="both"/>
              <w:rPr>
                <w:sz w:val="24"/>
                <w:szCs w:val="24"/>
              </w:rPr>
            </w:pPr>
            <w:r>
              <w:rPr>
                <w:rFonts w:ascii="Times New Roman" w:hAnsi="Times New Roman" w:cs="Times New Roman"/>
                <w:color w:val="000000"/>
                <w:sz w:val="24"/>
                <w:szCs w:val="24"/>
              </w:rPr>
              <w:t>2. Коррекционная направленность образования, его завершенность, доступность на- учность, систематичность, концентричность расположения материала, практическая на- правленность, реализация межпредметных и внутрипредметных связей, дифференциация обучения.</w:t>
            </w:r>
          </w:p>
          <w:p w:rsidR="000F70D1" w:rsidRDefault="00F04ABE">
            <w:pPr>
              <w:spacing w:after="0" w:line="240" w:lineRule="auto"/>
              <w:jc w:val="both"/>
              <w:rPr>
                <w:sz w:val="24"/>
                <w:szCs w:val="24"/>
              </w:rPr>
            </w:pPr>
            <w:r>
              <w:rPr>
                <w:rFonts w:ascii="Times New Roman" w:hAnsi="Times New Roman" w:cs="Times New Roman"/>
                <w:color w:val="000000"/>
                <w:sz w:val="24"/>
                <w:szCs w:val="24"/>
              </w:rPr>
              <w:t>3. Взаимосвязь общеобразовательной и профессиональной подготовки учащихся.</w:t>
            </w:r>
          </w:p>
          <w:p w:rsidR="000F70D1" w:rsidRDefault="00F04ABE">
            <w:pPr>
              <w:spacing w:after="0" w:line="240" w:lineRule="auto"/>
              <w:jc w:val="both"/>
              <w:rPr>
                <w:sz w:val="24"/>
                <w:szCs w:val="24"/>
              </w:rPr>
            </w:pPr>
            <w:r>
              <w:rPr>
                <w:rFonts w:ascii="Times New Roman" w:hAnsi="Times New Roman" w:cs="Times New Roman"/>
                <w:color w:val="000000"/>
                <w:sz w:val="24"/>
                <w:szCs w:val="24"/>
              </w:rPr>
              <w:t>4. Учебный план коррекционной школы VIII вида.</w:t>
            </w:r>
          </w:p>
          <w:p w:rsidR="000F70D1" w:rsidRDefault="00F04ABE">
            <w:pPr>
              <w:spacing w:after="0" w:line="240" w:lineRule="auto"/>
              <w:jc w:val="both"/>
              <w:rPr>
                <w:sz w:val="24"/>
                <w:szCs w:val="24"/>
              </w:rPr>
            </w:pPr>
            <w:r>
              <w:rPr>
                <w:rFonts w:ascii="Times New Roman" w:hAnsi="Times New Roman" w:cs="Times New Roman"/>
                <w:color w:val="000000"/>
                <w:sz w:val="24"/>
                <w:szCs w:val="24"/>
              </w:rPr>
              <w:t>5. Отражение в учебном плане основных требований к содержанию образования кор- рекционной школы VIII вида.</w:t>
            </w:r>
          </w:p>
          <w:p w:rsidR="000F70D1" w:rsidRDefault="00F04ABE">
            <w:pPr>
              <w:spacing w:after="0" w:line="240" w:lineRule="auto"/>
              <w:jc w:val="both"/>
              <w:rPr>
                <w:sz w:val="24"/>
                <w:szCs w:val="24"/>
              </w:rPr>
            </w:pPr>
            <w:r>
              <w:rPr>
                <w:rFonts w:ascii="Times New Roman" w:hAnsi="Times New Roman" w:cs="Times New Roman"/>
                <w:color w:val="000000"/>
                <w:sz w:val="24"/>
                <w:szCs w:val="24"/>
              </w:rPr>
              <w:t>6. Место предметов в учебном плане.</w:t>
            </w:r>
          </w:p>
          <w:p w:rsidR="000F70D1" w:rsidRDefault="00F04ABE">
            <w:pPr>
              <w:spacing w:after="0" w:line="240" w:lineRule="auto"/>
              <w:jc w:val="both"/>
              <w:rPr>
                <w:sz w:val="24"/>
                <w:szCs w:val="24"/>
              </w:rPr>
            </w:pPr>
            <w:r>
              <w:rPr>
                <w:rFonts w:ascii="Times New Roman" w:hAnsi="Times New Roman" w:cs="Times New Roman"/>
                <w:color w:val="000000"/>
                <w:sz w:val="24"/>
                <w:szCs w:val="24"/>
              </w:rPr>
              <w:t>7. Учебная программа коррекционной школы VIII вида.</w:t>
            </w:r>
          </w:p>
          <w:p w:rsidR="000F70D1" w:rsidRDefault="00F04ABE">
            <w:pPr>
              <w:spacing w:after="0" w:line="240" w:lineRule="auto"/>
              <w:jc w:val="both"/>
              <w:rPr>
                <w:sz w:val="24"/>
                <w:szCs w:val="24"/>
              </w:rPr>
            </w:pPr>
            <w:r>
              <w:rPr>
                <w:rFonts w:ascii="Times New Roman" w:hAnsi="Times New Roman" w:cs="Times New Roman"/>
                <w:color w:val="000000"/>
                <w:sz w:val="24"/>
                <w:szCs w:val="24"/>
              </w:rPr>
              <w:t>8. Образовательно-воспитательное и коррекционное значение учебных предметов коррекционной школы VIII вида.</w:t>
            </w:r>
          </w:p>
          <w:p w:rsidR="000F70D1" w:rsidRDefault="00F04ABE">
            <w:pPr>
              <w:spacing w:after="0" w:line="240" w:lineRule="auto"/>
              <w:jc w:val="both"/>
              <w:rPr>
                <w:sz w:val="24"/>
                <w:szCs w:val="24"/>
              </w:rPr>
            </w:pPr>
            <w:r>
              <w:rPr>
                <w:rFonts w:ascii="Times New Roman" w:hAnsi="Times New Roman" w:cs="Times New Roman"/>
                <w:color w:val="000000"/>
                <w:sz w:val="24"/>
                <w:szCs w:val="24"/>
              </w:rPr>
              <w:t>9. Принципы отбора учебного материала в соответствии с требованиями к содержа-нию образования коррекционной школы VIII вида.</w:t>
            </w:r>
          </w:p>
          <w:p w:rsidR="000F70D1" w:rsidRDefault="00F04ABE">
            <w:pPr>
              <w:spacing w:after="0" w:line="240" w:lineRule="auto"/>
              <w:jc w:val="both"/>
              <w:rPr>
                <w:sz w:val="24"/>
                <w:szCs w:val="24"/>
              </w:rPr>
            </w:pPr>
            <w:r>
              <w:rPr>
                <w:rFonts w:ascii="Times New Roman" w:hAnsi="Times New Roman" w:cs="Times New Roman"/>
                <w:color w:val="000000"/>
                <w:sz w:val="24"/>
                <w:szCs w:val="24"/>
              </w:rPr>
              <w:t>10. Взаимосвязь знаний, умений и навыков.</w:t>
            </w:r>
          </w:p>
          <w:p w:rsidR="000F70D1" w:rsidRDefault="00F04ABE">
            <w:pPr>
              <w:spacing w:after="0" w:line="240" w:lineRule="auto"/>
              <w:jc w:val="both"/>
              <w:rPr>
                <w:sz w:val="24"/>
                <w:szCs w:val="24"/>
              </w:rPr>
            </w:pPr>
            <w:r>
              <w:rPr>
                <w:rFonts w:ascii="Times New Roman" w:hAnsi="Times New Roman" w:cs="Times New Roman"/>
                <w:color w:val="000000"/>
                <w:sz w:val="24"/>
                <w:szCs w:val="24"/>
              </w:rPr>
              <w:t>11. Межпредметные связи, принципы построения учебных программ.</w:t>
            </w:r>
          </w:p>
          <w:p w:rsidR="000F70D1" w:rsidRDefault="00F04ABE">
            <w:pPr>
              <w:spacing w:after="0" w:line="240" w:lineRule="auto"/>
              <w:jc w:val="both"/>
              <w:rPr>
                <w:sz w:val="24"/>
                <w:szCs w:val="24"/>
              </w:rPr>
            </w:pPr>
            <w:r>
              <w:rPr>
                <w:rFonts w:ascii="Times New Roman" w:hAnsi="Times New Roman" w:cs="Times New Roman"/>
                <w:color w:val="000000"/>
                <w:sz w:val="24"/>
                <w:szCs w:val="24"/>
              </w:rPr>
              <w:t>12. Школьные учебники</w:t>
            </w:r>
          </w:p>
        </w:tc>
      </w:tr>
      <w:tr w:rsidR="000F70D1">
        <w:trPr>
          <w:trHeight w:hRule="exact" w:val="319"/>
        </w:trPr>
        <w:tc>
          <w:tcPr>
            <w:tcW w:w="9654" w:type="dxa"/>
            <w:shd w:val="clear" w:color="000000" w:fill="FFFFFF"/>
            <w:tcMar>
              <w:left w:w="34" w:type="dxa"/>
              <w:right w:w="34" w:type="dxa"/>
            </w:tcMar>
          </w:tcPr>
          <w:p w:rsidR="000F70D1" w:rsidRDefault="00F04ABE">
            <w:pPr>
              <w:spacing w:after="0" w:line="240" w:lineRule="auto"/>
              <w:jc w:val="center"/>
              <w:rPr>
                <w:sz w:val="24"/>
                <w:szCs w:val="24"/>
              </w:rPr>
            </w:pPr>
            <w:r>
              <w:rPr>
                <w:rFonts w:ascii="Times New Roman" w:hAnsi="Times New Roman" w:cs="Times New Roman"/>
                <w:b/>
                <w:color w:val="000000"/>
                <w:sz w:val="24"/>
                <w:szCs w:val="24"/>
              </w:rPr>
              <w:t>Принципы и методы обучения в коррекционной школе VIII вида</w:t>
            </w:r>
          </w:p>
        </w:tc>
      </w:tr>
      <w:tr w:rsidR="000F70D1">
        <w:trPr>
          <w:trHeight w:hRule="exact" w:val="3801"/>
        </w:trPr>
        <w:tc>
          <w:tcPr>
            <w:tcW w:w="9654" w:type="dxa"/>
            <w:shd w:val="clear" w:color="000000" w:fill="FFFFFF"/>
            <w:tcMar>
              <w:left w:w="34" w:type="dxa"/>
              <w:right w:w="34" w:type="dxa"/>
            </w:tcMar>
          </w:tcPr>
          <w:p w:rsidR="000F70D1" w:rsidRDefault="00F04ABE">
            <w:pPr>
              <w:spacing w:after="0" w:line="240" w:lineRule="auto"/>
              <w:jc w:val="both"/>
              <w:rPr>
                <w:sz w:val="24"/>
                <w:szCs w:val="24"/>
              </w:rPr>
            </w:pPr>
            <w:r>
              <w:rPr>
                <w:rFonts w:ascii="Times New Roman" w:hAnsi="Times New Roman" w:cs="Times New Roman"/>
                <w:color w:val="000000"/>
                <w:sz w:val="24"/>
                <w:szCs w:val="24"/>
              </w:rPr>
              <w:t>1. Обоснование принципов обучения во вспомогательной школе.</w:t>
            </w:r>
          </w:p>
          <w:p w:rsidR="000F70D1" w:rsidRDefault="00F04ABE">
            <w:pPr>
              <w:spacing w:after="0" w:line="240" w:lineRule="auto"/>
              <w:jc w:val="both"/>
              <w:rPr>
                <w:sz w:val="24"/>
                <w:szCs w:val="24"/>
              </w:rPr>
            </w:pPr>
            <w:r>
              <w:rPr>
                <w:rFonts w:ascii="Times New Roman" w:hAnsi="Times New Roman" w:cs="Times New Roman"/>
                <w:color w:val="000000"/>
                <w:sz w:val="24"/>
                <w:szCs w:val="24"/>
              </w:rPr>
              <w:t>2. Воспитывающий характер обучения.</w:t>
            </w:r>
          </w:p>
          <w:p w:rsidR="000F70D1" w:rsidRDefault="00F04ABE">
            <w:pPr>
              <w:spacing w:after="0" w:line="240" w:lineRule="auto"/>
              <w:jc w:val="both"/>
              <w:rPr>
                <w:sz w:val="24"/>
                <w:szCs w:val="24"/>
              </w:rPr>
            </w:pPr>
            <w:r>
              <w:rPr>
                <w:rFonts w:ascii="Times New Roman" w:hAnsi="Times New Roman" w:cs="Times New Roman"/>
                <w:color w:val="000000"/>
                <w:sz w:val="24"/>
                <w:szCs w:val="24"/>
              </w:rPr>
              <w:t>3. Связь обучения с жизнью, трудом.</w:t>
            </w:r>
          </w:p>
          <w:p w:rsidR="000F70D1" w:rsidRDefault="00F04ABE">
            <w:pPr>
              <w:spacing w:after="0" w:line="240" w:lineRule="auto"/>
              <w:jc w:val="both"/>
              <w:rPr>
                <w:sz w:val="24"/>
                <w:szCs w:val="24"/>
              </w:rPr>
            </w:pPr>
            <w:r>
              <w:rPr>
                <w:rFonts w:ascii="Times New Roman" w:hAnsi="Times New Roman" w:cs="Times New Roman"/>
                <w:color w:val="000000"/>
                <w:sz w:val="24"/>
                <w:szCs w:val="24"/>
              </w:rPr>
              <w:t>4. Принцип научности.</w:t>
            </w:r>
          </w:p>
          <w:p w:rsidR="000F70D1" w:rsidRDefault="00F04ABE">
            <w:pPr>
              <w:spacing w:after="0" w:line="240" w:lineRule="auto"/>
              <w:jc w:val="both"/>
              <w:rPr>
                <w:sz w:val="24"/>
                <w:szCs w:val="24"/>
              </w:rPr>
            </w:pPr>
            <w:r>
              <w:rPr>
                <w:rFonts w:ascii="Times New Roman" w:hAnsi="Times New Roman" w:cs="Times New Roman"/>
                <w:color w:val="000000"/>
                <w:sz w:val="24"/>
                <w:szCs w:val="24"/>
              </w:rPr>
              <w:t>5. Принцип систематичности, последовательности и преемственности в обучении.</w:t>
            </w:r>
          </w:p>
          <w:p w:rsidR="000F70D1" w:rsidRDefault="00F04ABE">
            <w:pPr>
              <w:spacing w:after="0" w:line="240" w:lineRule="auto"/>
              <w:jc w:val="both"/>
              <w:rPr>
                <w:sz w:val="24"/>
                <w:szCs w:val="24"/>
              </w:rPr>
            </w:pPr>
            <w:r>
              <w:rPr>
                <w:rFonts w:ascii="Times New Roman" w:hAnsi="Times New Roman" w:cs="Times New Roman"/>
                <w:color w:val="000000"/>
                <w:sz w:val="24"/>
                <w:szCs w:val="24"/>
              </w:rPr>
              <w:t>6. Наглядность в обучении.</w:t>
            </w:r>
          </w:p>
          <w:p w:rsidR="000F70D1" w:rsidRDefault="00F04ABE">
            <w:pPr>
              <w:spacing w:after="0" w:line="240" w:lineRule="auto"/>
              <w:jc w:val="both"/>
              <w:rPr>
                <w:sz w:val="24"/>
                <w:szCs w:val="24"/>
              </w:rPr>
            </w:pPr>
            <w:r>
              <w:rPr>
                <w:rFonts w:ascii="Times New Roman" w:hAnsi="Times New Roman" w:cs="Times New Roman"/>
                <w:color w:val="000000"/>
                <w:sz w:val="24"/>
                <w:szCs w:val="24"/>
              </w:rPr>
              <w:t>7. Рациональные способы сочетания слова, наглядности и практической деятельно-сти.</w:t>
            </w:r>
          </w:p>
          <w:p w:rsidR="000F70D1" w:rsidRDefault="00F04ABE">
            <w:pPr>
              <w:spacing w:after="0" w:line="240" w:lineRule="auto"/>
              <w:jc w:val="both"/>
              <w:rPr>
                <w:sz w:val="24"/>
                <w:szCs w:val="24"/>
              </w:rPr>
            </w:pPr>
            <w:r>
              <w:rPr>
                <w:rFonts w:ascii="Times New Roman" w:hAnsi="Times New Roman" w:cs="Times New Roman"/>
                <w:color w:val="000000"/>
                <w:sz w:val="24"/>
                <w:szCs w:val="24"/>
              </w:rPr>
              <w:t>8. Коррекционная роль наглядности.</w:t>
            </w:r>
          </w:p>
          <w:p w:rsidR="000F70D1" w:rsidRDefault="00F04ABE">
            <w:pPr>
              <w:spacing w:after="0" w:line="240" w:lineRule="auto"/>
              <w:jc w:val="both"/>
              <w:rPr>
                <w:sz w:val="24"/>
                <w:szCs w:val="24"/>
              </w:rPr>
            </w:pPr>
            <w:r>
              <w:rPr>
                <w:rFonts w:ascii="Times New Roman" w:hAnsi="Times New Roman" w:cs="Times New Roman"/>
                <w:color w:val="000000"/>
                <w:sz w:val="24"/>
                <w:szCs w:val="24"/>
              </w:rPr>
              <w:t>9. Принципы прочности.</w:t>
            </w:r>
          </w:p>
          <w:p w:rsidR="000F70D1" w:rsidRDefault="00F04ABE">
            <w:pPr>
              <w:spacing w:after="0" w:line="240" w:lineRule="auto"/>
              <w:jc w:val="both"/>
              <w:rPr>
                <w:sz w:val="24"/>
                <w:szCs w:val="24"/>
              </w:rPr>
            </w:pPr>
            <w:r>
              <w:rPr>
                <w:rFonts w:ascii="Times New Roman" w:hAnsi="Times New Roman" w:cs="Times New Roman"/>
                <w:color w:val="000000"/>
                <w:sz w:val="24"/>
                <w:szCs w:val="24"/>
              </w:rPr>
              <w:t>10.  Принципы сознательности и активности ученика.</w:t>
            </w:r>
          </w:p>
          <w:p w:rsidR="000F70D1" w:rsidRDefault="00F04ABE">
            <w:pPr>
              <w:spacing w:after="0" w:line="240" w:lineRule="auto"/>
              <w:jc w:val="both"/>
              <w:rPr>
                <w:sz w:val="24"/>
                <w:szCs w:val="24"/>
              </w:rPr>
            </w:pPr>
            <w:r>
              <w:rPr>
                <w:rFonts w:ascii="Times New Roman" w:hAnsi="Times New Roman" w:cs="Times New Roman"/>
                <w:color w:val="000000"/>
                <w:sz w:val="24"/>
                <w:szCs w:val="24"/>
              </w:rPr>
              <w:t>11. Индивидуальный и дифференцированный подход к учащимся.</w:t>
            </w:r>
          </w:p>
          <w:p w:rsidR="000F70D1" w:rsidRDefault="00F04ABE">
            <w:pPr>
              <w:spacing w:after="0" w:line="240" w:lineRule="auto"/>
              <w:jc w:val="both"/>
              <w:rPr>
                <w:sz w:val="24"/>
                <w:szCs w:val="24"/>
              </w:rPr>
            </w:pPr>
            <w:r>
              <w:rPr>
                <w:rFonts w:ascii="Times New Roman" w:hAnsi="Times New Roman" w:cs="Times New Roman"/>
                <w:color w:val="000000"/>
                <w:sz w:val="24"/>
                <w:szCs w:val="24"/>
              </w:rPr>
              <w:t>12. Особенности реализации принципов обучения во вспомогательной школе: коррек- ционно-развивающая и практическая направленность обучения.</w:t>
            </w:r>
          </w:p>
        </w:tc>
      </w:tr>
    </w:tbl>
    <w:p w:rsidR="000F70D1" w:rsidRDefault="00F04AB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F70D1">
        <w:trPr>
          <w:trHeight w:hRule="exact" w:val="585"/>
        </w:trPr>
        <w:tc>
          <w:tcPr>
            <w:tcW w:w="9654" w:type="dxa"/>
            <w:shd w:val="clear" w:color="000000" w:fill="FFFFFF"/>
            <w:tcMar>
              <w:left w:w="34" w:type="dxa"/>
              <w:right w:w="34" w:type="dxa"/>
            </w:tcMar>
          </w:tcPr>
          <w:p w:rsidR="000F70D1" w:rsidRDefault="00F04ABE">
            <w:pPr>
              <w:spacing w:after="0" w:line="240" w:lineRule="auto"/>
              <w:jc w:val="center"/>
              <w:rPr>
                <w:sz w:val="24"/>
                <w:szCs w:val="24"/>
              </w:rPr>
            </w:pPr>
            <w:r>
              <w:rPr>
                <w:rFonts w:ascii="Times New Roman" w:hAnsi="Times New Roman" w:cs="Times New Roman"/>
                <w:b/>
                <w:color w:val="000000"/>
                <w:sz w:val="24"/>
                <w:szCs w:val="24"/>
              </w:rPr>
              <w:lastRenderedPageBreak/>
              <w:t>Проверка и оценка знаний, умений и навыков учащихся коррекционной школы VIII вида</w:t>
            </w:r>
          </w:p>
        </w:tc>
      </w:tr>
      <w:tr w:rsidR="000F70D1">
        <w:trPr>
          <w:trHeight w:hRule="exact" w:val="1907"/>
        </w:trPr>
        <w:tc>
          <w:tcPr>
            <w:tcW w:w="9654" w:type="dxa"/>
            <w:shd w:val="clear" w:color="000000" w:fill="FFFFFF"/>
            <w:tcMar>
              <w:left w:w="34" w:type="dxa"/>
              <w:right w:w="34" w:type="dxa"/>
            </w:tcMar>
          </w:tcPr>
          <w:p w:rsidR="000F70D1" w:rsidRDefault="00F04ABE">
            <w:pPr>
              <w:spacing w:after="0" w:line="240" w:lineRule="auto"/>
              <w:jc w:val="both"/>
              <w:rPr>
                <w:sz w:val="24"/>
                <w:szCs w:val="24"/>
              </w:rPr>
            </w:pPr>
            <w:r>
              <w:rPr>
                <w:rFonts w:ascii="Times New Roman" w:hAnsi="Times New Roman" w:cs="Times New Roman"/>
                <w:color w:val="000000"/>
                <w:sz w:val="24"/>
                <w:szCs w:val="24"/>
              </w:rPr>
              <w:t>1. Критерии оценки знаний, умений и навыков.</w:t>
            </w:r>
          </w:p>
          <w:p w:rsidR="000F70D1" w:rsidRDefault="00F04ABE">
            <w:pPr>
              <w:spacing w:after="0" w:line="240" w:lineRule="auto"/>
              <w:jc w:val="both"/>
              <w:rPr>
                <w:sz w:val="24"/>
                <w:szCs w:val="24"/>
              </w:rPr>
            </w:pPr>
            <w:r>
              <w:rPr>
                <w:rFonts w:ascii="Times New Roman" w:hAnsi="Times New Roman" w:cs="Times New Roman"/>
                <w:color w:val="000000"/>
                <w:sz w:val="24"/>
                <w:szCs w:val="24"/>
              </w:rPr>
              <w:t>2. Специфика контроля знаний, умений и навыков коррекционной школы VIII вида.</w:t>
            </w:r>
          </w:p>
          <w:p w:rsidR="000F70D1" w:rsidRDefault="00F04ABE">
            <w:pPr>
              <w:spacing w:after="0" w:line="240" w:lineRule="auto"/>
              <w:jc w:val="both"/>
              <w:rPr>
                <w:sz w:val="24"/>
                <w:szCs w:val="24"/>
              </w:rPr>
            </w:pPr>
            <w:r>
              <w:rPr>
                <w:rFonts w:ascii="Times New Roman" w:hAnsi="Times New Roman" w:cs="Times New Roman"/>
                <w:color w:val="000000"/>
                <w:sz w:val="24"/>
                <w:szCs w:val="24"/>
              </w:rPr>
              <w:t>3. Педагогические требования к его организации: индивидуальный характер, систе- матичности, разнообразие форм, объективность, коррекционпо-стимулирующее воздейст- вие и т.п.</w:t>
            </w:r>
          </w:p>
          <w:p w:rsidR="000F70D1" w:rsidRDefault="00F04ABE">
            <w:pPr>
              <w:spacing w:after="0" w:line="240" w:lineRule="auto"/>
              <w:jc w:val="both"/>
              <w:rPr>
                <w:sz w:val="24"/>
                <w:szCs w:val="24"/>
              </w:rPr>
            </w:pPr>
            <w:r>
              <w:rPr>
                <w:rFonts w:ascii="Times New Roman" w:hAnsi="Times New Roman" w:cs="Times New Roman"/>
                <w:color w:val="000000"/>
                <w:sz w:val="24"/>
                <w:szCs w:val="24"/>
              </w:rPr>
              <w:t>4. Особенности проведения устного, письменного, практического, программирован-ного контроля.</w:t>
            </w:r>
          </w:p>
        </w:tc>
      </w:tr>
      <w:tr w:rsidR="000F70D1">
        <w:trPr>
          <w:trHeight w:hRule="exact" w:val="599"/>
        </w:trPr>
        <w:tc>
          <w:tcPr>
            <w:tcW w:w="9654" w:type="dxa"/>
            <w:shd w:val="clear" w:color="000000" w:fill="FFFFFF"/>
            <w:tcMar>
              <w:left w:w="34" w:type="dxa"/>
              <w:right w:w="34" w:type="dxa"/>
            </w:tcMar>
          </w:tcPr>
          <w:p w:rsidR="000F70D1" w:rsidRDefault="00F04ABE">
            <w:pPr>
              <w:spacing w:after="0" w:line="240" w:lineRule="auto"/>
              <w:jc w:val="center"/>
              <w:rPr>
                <w:sz w:val="24"/>
                <w:szCs w:val="24"/>
              </w:rPr>
            </w:pPr>
            <w:r>
              <w:rPr>
                <w:rFonts w:ascii="Times New Roman" w:hAnsi="Times New Roman" w:cs="Times New Roman"/>
                <w:b/>
                <w:color w:val="000000"/>
                <w:sz w:val="24"/>
                <w:szCs w:val="24"/>
              </w:rPr>
              <w:t>Формы организации учебного процесса в специальной (коррекционной) школе VIII вида</w:t>
            </w:r>
          </w:p>
        </w:tc>
      </w:tr>
      <w:tr w:rsidR="000F70D1">
        <w:trPr>
          <w:trHeight w:hRule="exact" w:val="4071"/>
        </w:trPr>
        <w:tc>
          <w:tcPr>
            <w:tcW w:w="9654" w:type="dxa"/>
            <w:shd w:val="clear" w:color="000000" w:fill="FFFFFF"/>
            <w:tcMar>
              <w:left w:w="34" w:type="dxa"/>
              <w:right w:w="34" w:type="dxa"/>
            </w:tcMar>
          </w:tcPr>
          <w:p w:rsidR="000F70D1" w:rsidRDefault="00F04ABE">
            <w:pPr>
              <w:spacing w:after="0" w:line="240" w:lineRule="auto"/>
              <w:jc w:val="both"/>
              <w:rPr>
                <w:sz w:val="24"/>
                <w:szCs w:val="24"/>
              </w:rPr>
            </w:pPr>
            <w:r>
              <w:rPr>
                <w:rFonts w:ascii="Times New Roman" w:hAnsi="Times New Roman" w:cs="Times New Roman"/>
                <w:color w:val="000000"/>
                <w:sz w:val="24"/>
                <w:szCs w:val="24"/>
              </w:rPr>
              <w:t>1. Организационные формы работы коррекционной школы VIII вида.</w:t>
            </w:r>
          </w:p>
          <w:p w:rsidR="000F70D1" w:rsidRDefault="00F04ABE">
            <w:pPr>
              <w:spacing w:after="0" w:line="240" w:lineRule="auto"/>
              <w:jc w:val="both"/>
              <w:rPr>
                <w:sz w:val="24"/>
                <w:szCs w:val="24"/>
              </w:rPr>
            </w:pPr>
            <w:r>
              <w:rPr>
                <w:rFonts w:ascii="Times New Roman" w:hAnsi="Times New Roman" w:cs="Times New Roman"/>
                <w:color w:val="000000"/>
                <w:sz w:val="24"/>
                <w:szCs w:val="24"/>
              </w:rPr>
              <w:t>2. Фронтальная, групповая, индивидуальная.</w:t>
            </w:r>
          </w:p>
          <w:p w:rsidR="000F70D1" w:rsidRDefault="00F04ABE">
            <w:pPr>
              <w:spacing w:after="0" w:line="240" w:lineRule="auto"/>
              <w:jc w:val="both"/>
              <w:rPr>
                <w:sz w:val="24"/>
                <w:szCs w:val="24"/>
              </w:rPr>
            </w:pPr>
            <w:r>
              <w:rPr>
                <w:rFonts w:ascii="Times New Roman" w:hAnsi="Times New Roman" w:cs="Times New Roman"/>
                <w:color w:val="000000"/>
                <w:sz w:val="24"/>
                <w:szCs w:val="24"/>
              </w:rPr>
              <w:t>3. Урок как основная форма обучения и воспитания, типы и структура уроков.</w:t>
            </w:r>
          </w:p>
          <w:p w:rsidR="000F70D1" w:rsidRDefault="00F04ABE">
            <w:pPr>
              <w:spacing w:after="0" w:line="240" w:lineRule="auto"/>
              <w:jc w:val="both"/>
              <w:rPr>
                <w:sz w:val="24"/>
                <w:szCs w:val="24"/>
              </w:rPr>
            </w:pPr>
            <w:r>
              <w:rPr>
                <w:rFonts w:ascii="Times New Roman" w:hAnsi="Times New Roman" w:cs="Times New Roman"/>
                <w:color w:val="000000"/>
                <w:sz w:val="24"/>
                <w:szCs w:val="24"/>
              </w:rPr>
              <w:t>4. Урок сообщения новых знаний.</w:t>
            </w:r>
          </w:p>
          <w:p w:rsidR="000F70D1" w:rsidRDefault="00F04ABE">
            <w:pPr>
              <w:spacing w:after="0" w:line="240" w:lineRule="auto"/>
              <w:jc w:val="both"/>
              <w:rPr>
                <w:sz w:val="24"/>
                <w:szCs w:val="24"/>
              </w:rPr>
            </w:pPr>
            <w:r>
              <w:rPr>
                <w:rFonts w:ascii="Times New Roman" w:hAnsi="Times New Roman" w:cs="Times New Roman"/>
                <w:color w:val="000000"/>
                <w:sz w:val="24"/>
                <w:szCs w:val="24"/>
              </w:rPr>
              <w:t>5. Урок закрепления новых знаний,</w:t>
            </w:r>
          </w:p>
          <w:p w:rsidR="000F70D1" w:rsidRDefault="00F04ABE">
            <w:pPr>
              <w:spacing w:after="0" w:line="240" w:lineRule="auto"/>
              <w:jc w:val="both"/>
              <w:rPr>
                <w:sz w:val="24"/>
                <w:szCs w:val="24"/>
              </w:rPr>
            </w:pPr>
            <w:r>
              <w:rPr>
                <w:rFonts w:ascii="Times New Roman" w:hAnsi="Times New Roman" w:cs="Times New Roman"/>
                <w:color w:val="000000"/>
                <w:sz w:val="24"/>
                <w:szCs w:val="24"/>
              </w:rPr>
              <w:t>6. Повторительно-обобщающий урок.</w:t>
            </w:r>
          </w:p>
          <w:p w:rsidR="000F70D1" w:rsidRDefault="00F04ABE">
            <w:pPr>
              <w:spacing w:after="0" w:line="240" w:lineRule="auto"/>
              <w:jc w:val="both"/>
              <w:rPr>
                <w:sz w:val="24"/>
                <w:szCs w:val="24"/>
              </w:rPr>
            </w:pPr>
            <w:r>
              <w:rPr>
                <w:rFonts w:ascii="Times New Roman" w:hAnsi="Times New Roman" w:cs="Times New Roman"/>
                <w:color w:val="000000"/>
                <w:sz w:val="24"/>
                <w:szCs w:val="24"/>
              </w:rPr>
              <w:t>7. Контрольно-учетный урок.</w:t>
            </w:r>
          </w:p>
          <w:p w:rsidR="000F70D1" w:rsidRDefault="00F04ABE">
            <w:pPr>
              <w:spacing w:after="0" w:line="240" w:lineRule="auto"/>
              <w:jc w:val="both"/>
              <w:rPr>
                <w:sz w:val="24"/>
                <w:szCs w:val="24"/>
              </w:rPr>
            </w:pPr>
            <w:r>
              <w:rPr>
                <w:rFonts w:ascii="Times New Roman" w:hAnsi="Times New Roman" w:cs="Times New Roman"/>
                <w:color w:val="000000"/>
                <w:sz w:val="24"/>
                <w:szCs w:val="24"/>
              </w:rPr>
              <w:t>8. Пути активизации познавательной деятельности учащихся на уроке.</w:t>
            </w:r>
          </w:p>
          <w:p w:rsidR="000F70D1" w:rsidRDefault="00F04ABE">
            <w:pPr>
              <w:spacing w:after="0" w:line="240" w:lineRule="auto"/>
              <w:jc w:val="both"/>
              <w:rPr>
                <w:sz w:val="24"/>
                <w:szCs w:val="24"/>
              </w:rPr>
            </w:pPr>
            <w:r>
              <w:rPr>
                <w:rFonts w:ascii="Times New Roman" w:hAnsi="Times New Roman" w:cs="Times New Roman"/>
                <w:color w:val="000000"/>
                <w:sz w:val="24"/>
                <w:szCs w:val="24"/>
              </w:rPr>
              <w:t>9. Пути совершенствования урока.</w:t>
            </w:r>
          </w:p>
          <w:p w:rsidR="000F70D1" w:rsidRDefault="00F04ABE">
            <w:pPr>
              <w:spacing w:after="0" w:line="240" w:lineRule="auto"/>
              <w:jc w:val="both"/>
              <w:rPr>
                <w:sz w:val="24"/>
                <w:szCs w:val="24"/>
              </w:rPr>
            </w:pPr>
            <w:r>
              <w:rPr>
                <w:rFonts w:ascii="Times New Roman" w:hAnsi="Times New Roman" w:cs="Times New Roman"/>
                <w:color w:val="000000"/>
                <w:sz w:val="24"/>
                <w:szCs w:val="24"/>
              </w:rPr>
              <w:t>10. Подготовка учителя к уроку.</w:t>
            </w:r>
          </w:p>
          <w:p w:rsidR="000F70D1" w:rsidRDefault="00F04ABE">
            <w:pPr>
              <w:spacing w:after="0" w:line="240" w:lineRule="auto"/>
              <w:jc w:val="both"/>
              <w:rPr>
                <w:sz w:val="24"/>
                <w:szCs w:val="24"/>
              </w:rPr>
            </w:pPr>
            <w:r>
              <w:rPr>
                <w:rFonts w:ascii="Times New Roman" w:hAnsi="Times New Roman" w:cs="Times New Roman"/>
                <w:color w:val="000000"/>
                <w:sz w:val="24"/>
                <w:szCs w:val="24"/>
              </w:rPr>
              <w:t>11. Работа со школьным учебником и программой при подготовке урока.</w:t>
            </w:r>
          </w:p>
          <w:p w:rsidR="000F70D1" w:rsidRDefault="00F04ABE">
            <w:pPr>
              <w:spacing w:after="0" w:line="240" w:lineRule="auto"/>
              <w:jc w:val="both"/>
              <w:rPr>
                <w:sz w:val="24"/>
                <w:szCs w:val="24"/>
              </w:rPr>
            </w:pPr>
            <w:r>
              <w:rPr>
                <w:rFonts w:ascii="Times New Roman" w:hAnsi="Times New Roman" w:cs="Times New Roman"/>
                <w:color w:val="000000"/>
                <w:sz w:val="24"/>
                <w:szCs w:val="24"/>
              </w:rPr>
              <w:t>12. Определение темы и цели урока.</w:t>
            </w:r>
          </w:p>
          <w:p w:rsidR="000F70D1" w:rsidRDefault="00F04ABE">
            <w:pPr>
              <w:spacing w:after="0" w:line="240" w:lineRule="auto"/>
              <w:jc w:val="both"/>
              <w:rPr>
                <w:sz w:val="24"/>
                <w:szCs w:val="24"/>
              </w:rPr>
            </w:pPr>
            <w:r>
              <w:rPr>
                <w:rFonts w:ascii="Times New Roman" w:hAnsi="Times New Roman" w:cs="Times New Roman"/>
                <w:color w:val="000000"/>
                <w:sz w:val="24"/>
                <w:szCs w:val="24"/>
              </w:rPr>
              <w:t>13. Работа над планом и конспектом урока.</w:t>
            </w:r>
          </w:p>
          <w:p w:rsidR="000F70D1" w:rsidRDefault="00F04ABE">
            <w:pPr>
              <w:spacing w:after="0" w:line="240" w:lineRule="auto"/>
              <w:jc w:val="both"/>
              <w:rPr>
                <w:sz w:val="24"/>
                <w:szCs w:val="24"/>
              </w:rPr>
            </w:pPr>
            <w:r>
              <w:rPr>
                <w:rFonts w:ascii="Times New Roman" w:hAnsi="Times New Roman" w:cs="Times New Roman"/>
                <w:color w:val="000000"/>
                <w:sz w:val="24"/>
                <w:szCs w:val="24"/>
              </w:rPr>
              <w:t>14. Оборудование учебных кабинетов и их использование в учебном процессе.</w:t>
            </w:r>
          </w:p>
          <w:p w:rsidR="000F70D1" w:rsidRDefault="00F04ABE">
            <w:pPr>
              <w:spacing w:after="0" w:line="240" w:lineRule="auto"/>
              <w:jc w:val="both"/>
              <w:rPr>
                <w:sz w:val="24"/>
                <w:szCs w:val="24"/>
              </w:rPr>
            </w:pPr>
            <w:r>
              <w:rPr>
                <w:rFonts w:ascii="Times New Roman" w:hAnsi="Times New Roman" w:cs="Times New Roman"/>
                <w:color w:val="000000"/>
                <w:sz w:val="24"/>
                <w:szCs w:val="24"/>
              </w:rPr>
              <w:t>15. Содержание и методы анализа урока.</w:t>
            </w:r>
          </w:p>
        </w:tc>
      </w:tr>
      <w:tr w:rsidR="000F70D1">
        <w:trPr>
          <w:trHeight w:hRule="exact" w:val="599"/>
        </w:trPr>
        <w:tc>
          <w:tcPr>
            <w:tcW w:w="9654" w:type="dxa"/>
            <w:shd w:val="clear" w:color="000000" w:fill="FFFFFF"/>
            <w:tcMar>
              <w:left w:w="34" w:type="dxa"/>
              <w:right w:w="34" w:type="dxa"/>
            </w:tcMar>
          </w:tcPr>
          <w:p w:rsidR="000F70D1" w:rsidRDefault="00F04ABE">
            <w:pPr>
              <w:spacing w:after="0" w:line="240" w:lineRule="auto"/>
              <w:jc w:val="center"/>
              <w:rPr>
                <w:sz w:val="24"/>
                <w:szCs w:val="24"/>
              </w:rPr>
            </w:pPr>
            <w:r>
              <w:rPr>
                <w:rFonts w:ascii="Times New Roman" w:hAnsi="Times New Roman" w:cs="Times New Roman"/>
                <w:b/>
                <w:color w:val="000000"/>
                <w:sz w:val="24"/>
                <w:szCs w:val="24"/>
              </w:rPr>
              <w:t>Трудовое обучение детей с выраженными нарушениями интеллектуального развития</w:t>
            </w:r>
          </w:p>
        </w:tc>
      </w:tr>
      <w:tr w:rsidR="000F70D1">
        <w:trPr>
          <w:trHeight w:hRule="exact" w:val="1366"/>
        </w:trPr>
        <w:tc>
          <w:tcPr>
            <w:tcW w:w="9654" w:type="dxa"/>
            <w:shd w:val="clear" w:color="000000" w:fill="FFFFFF"/>
            <w:tcMar>
              <w:left w:w="34" w:type="dxa"/>
              <w:right w:w="34" w:type="dxa"/>
            </w:tcMar>
          </w:tcPr>
          <w:p w:rsidR="000F70D1" w:rsidRDefault="00F04ABE">
            <w:pPr>
              <w:spacing w:after="0" w:line="240" w:lineRule="auto"/>
              <w:jc w:val="both"/>
              <w:rPr>
                <w:sz w:val="24"/>
                <w:szCs w:val="24"/>
              </w:rPr>
            </w:pPr>
            <w:r>
              <w:rPr>
                <w:rFonts w:ascii="Times New Roman" w:hAnsi="Times New Roman" w:cs="Times New Roman"/>
                <w:color w:val="000000"/>
                <w:sz w:val="24"/>
                <w:szCs w:val="24"/>
              </w:rPr>
              <w:t>1. Виды профессионального труда.</w:t>
            </w:r>
          </w:p>
          <w:p w:rsidR="000F70D1" w:rsidRDefault="00F04ABE">
            <w:pPr>
              <w:spacing w:after="0" w:line="240" w:lineRule="auto"/>
              <w:jc w:val="both"/>
              <w:rPr>
                <w:sz w:val="24"/>
                <w:szCs w:val="24"/>
              </w:rPr>
            </w:pPr>
            <w:r>
              <w:rPr>
                <w:rFonts w:ascii="Times New Roman" w:hAnsi="Times New Roman" w:cs="Times New Roman"/>
                <w:color w:val="000000"/>
                <w:sz w:val="24"/>
                <w:szCs w:val="24"/>
              </w:rPr>
              <w:t>2. Профессионально-технический и сельскохозяйственный труд.</w:t>
            </w:r>
          </w:p>
          <w:p w:rsidR="000F70D1" w:rsidRDefault="00F04ABE">
            <w:pPr>
              <w:spacing w:after="0" w:line="240" w:lineRule="auto"/>
              <w:jc w:val="both"/>
              <w:rPr>
                <w:sz w:val="24"/>
                <w:szCs w:val="24"/>
              </w:rPr>
            </w:pPr>
            <w:r>
              <w:rPr>
                <w:rFonts w:ascii="Times New Roman" w:hAnsi="Times New Roman" w:cs="Times New Roman"/>
                <w:color w:val="000000"/>
                <w:sz w:val="24"/>
                <w:szCs w:val="24"/>
              </w:rPr>
              <w:t>3. Профориентационная работа коррекционной школы VIII вида.</w:t>
            </w:r>
          </w:p>
          <w:p w:rsidR="000F70D1" w:rsidRDefault="00F04ABE">
            <w:pPr>
              <w:spacing w:after="0" w:line="240" w:lineRule="auto"/>
              <w:jc w:val="both"/>
              <w:rPr>
                <w:sz w:val="24"/>
                <w:szCs w:val="24"/>
              </w:rPr>
            </w:pPr>
            <w:r>
              <w:rPr>
                <w:rFonts w:ascii="Times New Roman" w:hAnsi="Times New Roman" w:cs="Times New Roman"/>
                <w:color w:val="000000"/>
                <w:sz w:val="24"/>
                <w:szCs w:val="24"/>
              </w:rPr>
              <w:t>4. Определение профессиональной направленности и профессиональной пригодности учащихся.</w:t>
            </w:r>
          </w:p>
        </w:tc>
      </w:tr>
      <w:tr w:rsidR="000F70D1">
        <w:trPr>
          <w:trHeight w:hRule="exact" w:val="855"/>
        </w:trPr>
        <w:tc>
          <w:tcPr>
            <w:tcW w:w="9654" w:type="dxa"/>
            <w:shd w:val="clear" w:color="000000" w:fill="FFFFFF"/>
            <w:tcMar>
              <w:left w:w="34" w:type="dxa"/>
              <w:right w:w="34" w:type="dxa"/>
            </w:tcMar>
          </w:tcPr>
          <w:p w:rsidR="000F70D1" w:rsidRDefault="000F70D1">
            <w:pPr>
              <w:spacing w:after="0" w:line="240" w:lineRule="auto"/>
              <w:rPr>
                <w:sz w:val="24"/>
                <w:szCs w:val="24"/>
              </w:rPr>
            </w:pPr>
          </w:p>
          <w:p w:rsidR="000F70D1" w:rsidRDefault="00F04ABE">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0F70D1">
        <w:trPr>
          <w:trHeight w:hRule="exact" w:val="4912"/>
        </w:trPr>
        <w:tc>
          <w:tcPr>
            <w:tcW w:w="9654" w:type="dxa"/>
            <w:shd w:val="clear" w:color="000000" w:fill="FFFFFF"/>
            <w:tcMar>
              <w:left w:w="34" w:type="dxa"/>
              <w:right w:w="34" w:type="dxa"/>
            </w:tcMar>
          </w:tcPr>
          <w:p w:rsidR="000F70D1" w:rsidRDefault="00F04ABE">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«Образование школьников с выраженной умственной отсталостью» / О.А. Таротенко. – Омск: Изд-во Омской гуманитарной академии, 2022.</w:t>
            </w:r>
          </w:p>
          <w:p w:rsidR="000F70D1" w:rsidRDefault="00F04ABE">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0F70D1" w:rsidRDefault="00F04ABE">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0F70D1" w:rsidRDefault="00F04ABE">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bl>
    <w:p w:rsidR="000F70D1" w:rsidRDefault="00F04ABE">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0F70D1">
        <w:trPr>
          <w:trHeight w:hRule="exact" w:val="855"/>
        </w:trPr>
        <w:tc>
          <w:tcPr>
            <w:tcW w:w="9654" w:type="dxa"/>
            <w:gridSpan w:val="2"/>
            <w:shd w:val="clear" w:color="000000" w:fill="FFFFFF"/>
            <w:tcMar>
              <w:left w:w="34" w:type="dxa"/>
              <w:right w:w="34" w:type="dxa"/>
            </w:tcMar>
          </w:tcPr>
          <w:p w:rsidR="000F70D1" w:rsidRDefault="00F04ABE">
            <w:pPr>
              <w:spacing w:after="0" w:line="240" w:lineRule="auto"/>
              <w:rPr>
                <w:sz w:val="24"/>
                <w:szCs w:val="24"/>
              </w:rPr>
            </w:pPr>
            <w:r>
              <w:rPr>
                <w:rFonts w:ascii="Times New Roman" w:hAnsi="Times New Roman" w:cs="Times New Roman"/>
                <w:b/>
                <w:color w:val="000000"/>
                <w:sz w:val="24"/>
                <w:szCs w:val="24"/>
              </w:rPr>
              <w:lastRenderedPageBreak/>
              <w:t>7. Перечень основной и дополнительной учебной литературы, необходимой для освоения дисциплины</w:t>
            </w:r>
          </w:p>
          <w:p w:rsidR="000F70D1" w:rsidRDefault="00F04ABE">
            <w:pPr>
              <w:spacing w:after="0" w:line="240" w:lineRule="auto"/>
              <w:rPr>
                <w:sz w:val="24"/>
                <w:szCs w:val="24"/>
              </w:rPr>
            </w:pPr>
            <w:r>
              <w:rPr>
                <w:rFonts w:ascii="Times New Roman" w:hAnsi="Times New Roman" w:cs="Times New Roman"/>
                <w:b/>
                <w:color w:val="000000"/>
                <w:sz w:val="24"/>
                <w:szCs w:val="24"/>
              </w:rPr>
              <w:t>Основная:</w:t>
            </w:r>
          </w:p>
        </w:tc>
      </w:tr>
      <w:tr w:rsidR="000F70D1">
        <w:trPr>
          <w:trHeight w:hRule="exact" w:val="1366"/>
        </w:trPr>
        <w:tc>
          <w:tcPr>
            <w:tcW w:w="9654" w:type="dxa"/>
            <w:gridSpan w:val="2"/>
            <w:shd w:val="clear" w:color="000000" w:fill="FFFFFF"/>
            <w:tcMar>
              <w:left w:w="34" w:type="dxa"/>
              <w:right w:w="34" w:type="dxa"/>
            </w:tcMar>
          </w:tcPr>
          <w:p w:rsidR="000F70D1" w:rsidRDefault="00F04ABE">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Коррекционно-педагогическая</w:t>
            </w:r>
            <w:r>
              <w:t xml:space="preserve"> </w:t>
            </w:r>
            <w:r>
              <w:rPr>
                <w:rFonts w:ascii="Times New Roman" w:hAnsi="Times New Roman" w:cs="Times New Roman"/>
                <w:color w:val="000000"/>
                <w:sz w:val="24"/>
                <w:szCs w:val="24"/>
              </w:rPr>
              <w:t>помощь</w:t>
            </w:r>
            <w:r>
              <w:t xml:space="preserve"> </w:t>
            </w:r>
            <w:r>
              <w:rPr>
                <w:rFonts w:ascii="Times New Roman" w:hAnsi="Times New Roman" w:cs="Times New Roman"/>
                <w:color w:val="000000"/>
                <w:sz w:val="24"/>
                <w:szCs w:val="24"/>
              </w:rPr>
              <w:t>учащимся</w:t>
            </w:r>
            <w:r>
              <w:t xml:space="preserve"> </w:t>
            </w:r>
            <w:r>
              <w:rPr>
                <w:rFonts w:ascii="Times New Roman" w:hAnsi="Times New Roman" w:cs="Times New Roman"/>
                <w:color w:val="000000"/>
                <w:sz w:val="24"/>
                <w:szCs w:val="24"/>
              </w:rPr>
              <w:t>школьного</w:t>
            </w:r>
            <w:r>
              <w:t xml:space="preserve"> </w:t>
            </w:r>
            <w:r>
              <w:rPr>
                <w:rFonts w:ascii="Times New Roman" w:hAnsi="Times New Roman" w:cs="Times New Roman"/>
                <w:color w:val="000000"/>
                <w:sz w:val="24"/>
                <w:szCs w:val="24"/>
              </w:rPr>
              <w:t>возраста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разным</w:t>
            </w:r>
            <w:r>
              <w:t xml:space="preserve"> </w:t>
            </w:r>
            <w:r>
              <w:rPr>
                <w:rFonts w:ascii="Times New Roman" w:hAnsi="Times New Roman" w:cs="Times New Roman"/>
                <w:color w:val="000000"/>
                <w:sz w:val="24"/>
                <w:szCs w:val="24"/>
              </w:rPr>
              <w:t>уровнем</w:t>
            </w:r>
            <w:r>
              <w:t xml:space="preserve"> </w:t>
            </w:r>
            <w:r>
              <w:rPr>
                <w:rFonts w:ascii="Times New Roman" w:hAnsi="Times New Roman" w:cs="Times New Roman"/>
                <w:color w:val="000000"/>
                <w:sz w:val="24"/>
                <w:szCs w:val="24"/>
              </w:rPr>
              <w:t>умственной</w:t>
            </w:r>
            <w:r>
              <w:t xml:space="preserve"> </w:t>
            </w:r>
            <w:r>
              <w:rPr>
                <w:rFonts w:ascii="Times New Roman" w:hAnsi="Times New Roman" w:cs="Times New Roman"/>
                <w:color w:val="000000"/>
                <w:sz w:val="24"/>
                <w:szCs w:val="24"/>
              </w:rPr>
              <w:t>недостаточности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условиях</w:t>
            </w:r>
            <w:r>
              <w:t xml:space="preserve"> </w:t>
            </w:r>
            <w:r>
              <w:rPr>
                <w:rFonts w:ascii="Times New Roman" w:hAnsi="Times New Roman" w:cs="Times New Roman"/>
                <w:color w:val="000000"/>
                <w:sz w:val="24"/>
                <w:szCs w:val="24"/>
              </w:rPr>
              <w:t>интегрированного</w:t>
            </w:r>
            <w:r>
              <w:t xml:space="preserve"> </w:t>
            </w:r>
            <w:r>
              <w:rPr>
                <w:rFonts w:ascii="Times New Roman" w:hAnsi="Times New Roman" w:cs="Times New Roman"/>
                <w:color w:val="000000"/>
                <w:sz w:val="24"/>
                <w:szCs w:val="24"/>
              </w:rPr>
              <w:t>обучения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Резникова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Челябинск:</w:t>
            </w:r>
            <w:r>
              <w:t xml:space="preserve"> </w:t>
            </w:r>
            <w:r>
              <w:rPr>
                <w:rFonts w:ascii="Times New Roman" w:hAnsi="Times New Roman" w:cs="Times New Roman"/>
                <w:color w:val="000000"/>
                <w:sz w:val="24"/>
                <w:szCs w:val="24"/>
              </w:rPr>
              <w:t>Южно-Уральский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гуманитарно-педагогический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266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978-5-906908-95-7.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6646C9">
                <w:rPr>
                  <w:rStyle w:val="a3"/>
                </w:rPr>
                <w:t>http://www.iprbookshop.ru/83857.html</w:t>
              </w:r>
            </w:hyperlink>
            <w:r>
              <w:t xml:space="preserve"> </w:t>
            </w:r>
          </w:p>
        </w:tc>
      </w:tr>
      <w:tr w:rsidR="000F70D1">
        <w:trPr>
          <w:trHeight w:hRule="exact" w:val="1907"/>
        </w:trPr>
        <w:tc>
          <w:tcPr>
            <w:tcW w:w="9654" w:type="dxa"/>
            <w:gridSpan w:val="2"/>
            <w:shd w:val="clear" w:color="000000" w:fill="FFFFFF"/>
            <w:tcMar>
              <w:left w:w="34" w:type="dxa"/>
              <w:right w:w="34" w:type="dxa"/>
            </w:tcMar>
          </w:tcPr>
          <w:p w:rsidR="000F70D1" w:rsidRDefault="00F04ABE">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Образование</w:t>
            </w:r>
            <w:r>
              <w:t xml:space="preserve"> </w:t>
            </w:r>
            <w:r>
              <w:rPr>
                <w:rFonts w:ascii="Times New Roman" w:hAnsi="Times New Roman" w:cs="Times New Roman"/>
                <w:color w:val="000000"/>
                <w:sz w:val="24"/>
                <w:szCs w:val="24"/>
              </w:rPr>
              <w:t>детей</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интеллектуальной</w:t>
            </w:r>
            <w:r>
              <w:t xml:space="preserve"> </w:t>
            </w:r>
            <w:r>
              <w:rPr>
                <w:rFonts w:ascii="Times New Roman" w:hAnsi="Times New Roman" w:cs="Times New Roman"/>
                <w:color w:val="000000"/>
                <w:sz w:val="24"/>
                <w:szCs w:val="24"/>
              </w:rPr>
              <w:t>недостаточностью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Антропов,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Вовк,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Войлокова,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Глазкова,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Зарин,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Ильина,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Кудрина,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Кузнецова,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Круглова,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Нефедова,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Петрова,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Чижова,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Ильиной,</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Образование</w:t>
            </w:r>
            <w:r>
              <w:t xml:space="preserve"> </w:t>
            </w:r>
            <w:r>
              <w:rPr>
                <w:rFonts w:ascii="Times New Roman" w:hAnsi="Times New Roman" w:cs="Times New Roman"/>
                <w:color w:val="000000"/>
                <w:sz w:val="24"/>
                <w:szCs w:val="24"/>
              </w:rPr>
              <w:t>детей</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интеллектуальной</w:t>
            </w:r>
            <w:r>
              <w:t xml:space="preserve"> </w:t>
            </w:r>
            <w:r>
              <w:rPr>
                <w:rFonts w:ascii="Times New Roman" w:hAnsi="Times New Roman" w:cs="Times New Roman"/>
                <w:color w:val="000000"/>
                <w:sz w:val="24"/>
                <w:szCs w:val="24"/>
              </w:rPr>
              <w:t>недостаточностью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Санкт-Петербург:</w:t>
            </w:r>
            <w:r>
              <w:t xml:space="preserve"> </w:t>
            </w:r>
            <w:r>
              <w:rPr>
                <w:rFonts w:ascii="Times New Roman" w:hAnsi="Times New Roman" w:cs="Times New Roman"/>
                <w:color w:val="000000"/>
                <w:sz w:val="24"/>
                <w:szCs w:val="24"/>
              </w:rPr>
              <w:t>Российский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педагогический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им.</w:t>
            </w:r>
            <w:r>
              <w:t xml:space="preserve"> </w:t>
            </w:r>
            <w:r>
              <w:rPr>
                <w:rFonts w:ascii="Times New Roman" w:hAnsi="Times New Roman" w:cs="Times New Roman"/>
                <w:color w:val="000000"/>
                <w:sz w:val="24"/>
                <w:szCs w:val="24"/>
              </w:rPr>
              <w:t>А.И.</w:t>
            </w:r>
            <w:r>
              <w:t xml:space="preserve"> </w:t>
            </w:r>
            <w:r>
              <w:rPr>
                <w:rFonts w:ascii="Times New Roman" w:hAnsi="Times New Roman" w:cs="Times New Roman"/>
                <w:color w:val="000000"/>
                <w:sz w:val="24"/>
                <w:szCs w:val="24"/>
              </w:rPr>
              <w:t>Герцена,</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410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978-5-8064-2537-0.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6646C9">
                <w:rPr>
                  <w:rStyle w:val="a3"/>
                </w:rPr>
                <w:t>http://www.iprbookshop.ru/98603.html</w:t>
              </w:r>
            </w:hyperlink>
            <w:r>
              <w:t xml:space="preserve"> </w:t>
            </w:r>
          </w:p>
        </w:tc>
      </w:tr>
      <w:tr w:rsidR="000F70D1">
        <w:trPr>
          <w:trHeight w:hRule="exact" w:val="304"/>
        </w:trPr>
        <w:tc>
          <w:tcPr>
            <w:tcW w:w="285" w:type="dxa"/>
          </w:tcPr>
          <w:p w:rsidR="000F70D1" w:rsidRDefault="000F70D1"/>
        </w:tc>
        <w:tc>
          <w:tcPr>
            <w:tcW w:w="9370" w:type="dxa"/>
            <w:shd w:val="clear" w:color="000000" w:fill="FFFFFF"/>
            <w:tcMar>
              <w:left w:w="34" w:type="dxa"/>
              <w:right w:w="34" w:type="dxa"/>
            </w:tcMar>
          </w:tcPr>
          <w:p w:rsidR="000F70D1" w:rsidRDefault="00F04ABE">
            <w:pPr>
              <w:spacing w:after="0" w:line="240" w:lineRule="auto"/>
              <w:rPr>
                <w:sz w:val="24"/>
                <w:szCs w:val="24"/>
              </w:rPr>
            </w:pPr>
            <w:r>
              <w:rPr>
                <w:rFonts w:ascii="Times New Roman" w:hAnsi="Times New Roman" w:cs="Times New Roman"/>
                <w:i/>
                <w:color w:val="000000"/>
                <w:sz w:val="24"/>
                <w:szCs w:val="24"/>
              </w:rPr>
              <w:t>Дополнительная:</w:t>
            </w:r>
          </w:p>
        </w:tc>
      </w:tr>
      <w:tr w:rsidR="000F70D1">
        <w:trPr>
          <w:trHeight w:hRule="exact" w:val="799"/>
        </w:trPr>
        <w:tc>
          <w:tcPr>
            <w:tcW w:w="9654" w:type="dxa"/>
            <w:gridSpan w:val="2"/>
            <w:shd w:val="clear" w:color="000000" w:fill="FFFFFF"/>
            <w:tcMar>
              <w:left w:w="34" w:type="dxa"/>
              <w:right w:w="34" w:type="dxa"/>
            </w:tcMar>
          </w:tcPr>
          <w:p w:rsidR="000F70D1" w:rsidRDefault="00F04ABE">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Формирование</w:t>
            </w:r>
            <w:r>
              <w:t xml:space="preserve"> </w:t>
            </w:r>
            <w:r>
              <w:rPr>
                <w:rFonts w:ascii="Times New Roman" w:hAnsi="Times New Roman" w:cs="Times New Roman"/>
                <w:color w:val="000000"/>
                <w:sz w:val="24"/>
                <w:szCs w:val="24"/>
              </w:rPr>
              <w:t>представлений</w:t>
            </w:r>
            <w:r>
              <w:t xml:space="preserve"> </w:t>
            </w:r>
            <w:r>
              <w:rPr>
                <w:rFonts w:ascii="Times New Roman" w:hAnsi="Times New Roman" w:cs="Times New Roman"/>
                <w:color w:val="000000"/>
                <w:sz w:val="24"/>
                <w:szCs w:val="24"/>
              </w:rPr>
              <w:t>детей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подростков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интеллектуальной</w:t>
            </w:r>
            <w:r>
              <w:t xml:space="preserve"> </w:t>
            </w:r>
            <w:r>
              <w:rPr>
                <w:rFonts w:ascii="Times New Roman" w:hAnsi="Times New Roman" w:cs="Times New Roman"/>
                <w:color w:val="000000"/>
                <w:sz w:val="24"/>
                <w:szCs w:val="24"/>
              </w:rPr>
              <w:t>недостаточностью</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внутреннем</w:t>
            </w:r>
            <w:r>
              <w:t xml:space="preserve"> </w:t>
            </w:r>
            <w:r>
              <w:rPr>
                <w:rFonts w:ascii="Times New Roman" w:hAnsi="Times New Roman" w:cs="Times New Roman"/>
                <w:color w:val="000000"/>
                <w:sz w:val="24"/>
                <w:szCs w:val="24"/>
              </w:rPr>
              <w:t>мире</w:t>
            </w:r>
            <w:r>
              <w:t xml:space="preserve"> </w:t>
            </w:r>
            <w:r>
              <w:rPr>
                <w:rFonts w:ascii="Times New Roman" w:hAnsi="Times New Roman" w:cs="Times New Roman"/>
                <w:color w:val="000000"/>
                <w:sz w:val="24"/>
                <w:szCs w:val="24"/>
              </w:rPr>
              <w:t>человека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Стебляк</w:t>
            </w:r>
            <w:r>
              <w:t xml:space="preserve"> </w:t>
            </w:r>
            <w:r>
              <w:rPr>
                <w:rFonts w:ascii="Times New Roman" w:hAnsi="Times New Roman" w:cs="Times New Roman"/>
                <w:color w:val="000000"/>
                <w:sz w:val="24"/>
                <w:szCs w:val="24"/>
              </w:rPr>
              <w:t>Е.А..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Омск:</w:t>
            </w:r>
            <w:r>
              <w:t xml:space="preserve"> </w:t>
            </w:r>
            <w:r>
              <w:rPr>
                <w:rFonts w:ascii="Times New Roman" w:hAnsi="Times New Roman" w:cs="Times New Roman"/>
                <w:color w:val="000000"/>
                <w:sz w:val="24"/>
                <w:szCs w:val="24"/>
              </w:rPr>
              <w:t>Изд-во</w:t>
            </w:r>
            <w:r>
              <w:t xml:space="preserve"> </w:t>
            </w:r>
            <w:r>
              <w:rPr>
                <w:rFonts w:ascii="Times New Roman" w:hAnsi="Times New Roman" w:cs="Times New Roman"/>
                <w:color w:val="000000"/>
                <w:sz w:val="24"/>
                <w:szCs w:val="24"/>
              </w:rPr>
              <w:t>ОмГА,</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132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6646C9">
                <w:rPr>
                  <w:rStyle w:val="a3"/>
                </w:rPr>
                <w:t>http://lib.omga.su/files/s/steblyak_form_predstal.pdf</w:t>
              </w:r>
            </w:hyperlink>
            <w:r>
              <w:t xml:space="preserve"> </w:t>
            </w:r>
          </w:p>
        </w:tc>
      </w:tr>
      <w:tr w:rsidR="000F70D1">
        <w:trPr>
          <w:trHeight w:hRule="exact" w:val="826"/>
        </w:trPr>
        <w:tc>
          <w:tcPr>
            <w:tcW w:w="9654" w:type="dxa"/>
            <w:gridSpan w:val="2"/>
            <w:shd w:val="clear" w:color="000000" w:fill="FFFFFF"/>
            <w:tcMar>
              <w:left w:w="34" w:type="dxa"/>
              <w:right w:w="34" w:type="dxa"/>
            </w:tcMar>
          </w:tcPr>
          <w:p w:rsidR="000F70D1" w:rsidRDefault="00F04ABE">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Психологическая</w:t>
            </w:r>
            <w:r>
              <w:t xml:space="preserve"> </w:t>
            </w:r>
            <w:r>
              <w:rPr>
                <w:rFonts w:ascii="Times New Roman" w:hAnsi="Times New Roman" w:cs="Times New Roman"/>
                <w:color w:val="000000"/>
                <w:sz w:val="24"/>
                <w:szCs w:val="24"/>
              </w:rPr>
              <w:t>диагностика</w:t>
            </w:r>
            <w:r>
              <w:t xml:space="preserve"> </w:t>
            </w:r>
            <w:r>
              <w:rPr>
                <w:rFonts w:ascii="Times New Roman" w:hAnsi="Times New Roman" w:cs="Times New Roman"/>
                <w:color w:val="000000"/>
                <w:sz w:val="24"/>
                <w:szCs w:val="24"/>
              </w:rPr>
              <w:t>умственного</w:t>
            </w:r>
            <w:r>
              <w:t xml:space="preserve"> </w:t>
            </w:r>
            <w:r>
              <w:rPr>
                <w:rFonts w:ascii="Times New Roman" w:hAnsi="Times New Roman" w:cs="Times New Roman"/>
                <w:color w:val="000000"/>
                <w:sz w:val="24"/>
                <w:szCs w:val="24"/>
              </w:rPr>
              <w:t>развития</w:t>
            </w:r>
            <w:r>
              <w:t xml:space="preserve"> </w:t>
            </w:r>
            <w:r>
              <w:rPr>
                <w:rFonts w:ascii="Times New Roman" w:hAnsi="Times New Roman" w:cs="Times New Roman"/>
                <w:color w:val="000000"/>
                <w:sz w:val="24"/>
                <w:szCs w:val="24"/>
              </w:rPr>
              <w:t>детей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Акимова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Козлова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265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978-5-534-10899-6.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6646C9">
                <w:rPr>
                  <w:rStyle w:val="a3"/>
                </w:rPr>
                <w:t>https://urait.ru/bcode/456876</w:t>
              </w:r>
            </w:hyperlink>
            <w:r>
              <w:t xml:space="preserve"> </w:t>
            </w:r>
          </w:p>
        </w:tc>
      </w:tr>
      <w:tr w:rsidR="000F70D1">
        <w:trPr>
          <w:trHeight w:hRule="exact" w:val="585"/>
        </w:trPr>
        <w:tc>
          <w:tcPr>
            <w:tcW w:w="9654" w:type="dxa"/>
            <w:gridSpan w:val="2"/>
            <w:shd w:val="clear" w:color="000000" w:fill="FFFFFF"/>
            <w:tcMar>
              <w:left w:w="34" w:type="dxa"/>
              <w:right w:w="34" w:type="dxa"/>
            </w:tcMar>
          </w:tcPr>
          <w:p w:rsidR="000F70D1" w:rsidRDefault="00F04ABE">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0F70D1">
        <w:trPr>
          <w:trHeight w:hRule="exact" w:val="8607"/>
        </w:trPr>
        <w:tc>
          <w:tcPr>
            <w:tcW w:w="9654" w:type="dxa"/>
            <w:gridSpan w:val="2"/>
            <w:shd w:val="clear" w:color="000000" w:fill="FFFFFF"/>
            <w:tcMar>
              <w:left w:w="34" w:type="dxa"/>
              <w:right w:w="34" w:type="dxa"/>
            </w:tcMar>
          </w:tcPr>
          <w:p w:rsidR="000F70D1" w:rsidRDefault="00F04ABE">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6646C9">
                <w:rPr>
                  <w:rStyle w:val="a3"/>
                  <w:rFonts w:ascii="Times New Roman" w:hAnsi="Times New Roman" w:cs="Times New Roman"/>
                  <w:sz w:val="24"/>
                  <w:szCs w:val="24"/>
                </w:rPr>
                <w:t>http://www.iprbookshop.ru</w:t>
              </w:r>
            </w:hyperlink>
          </w:p>
          <w:p w:rsidR="000F70D1" w:rsidRDefault="00F04ABE">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6646C9">
                <w:rPr>
                  <w:rStyle w:val="a3"/>
                  <w:rFonts w:ascii="Times New Roman" w:hAnsi="Times New Roman" w:cs="Times New Roman"/>
                  <w:sz w:val="24"/>
                  <w:szCs w:val="24"/>
                </w:rPr>
                <w:t>http://biblio-online.ru</w:t>
              </w:r>
            </w:hyperlink>
          </w:p>
          <w:p w:rsidR="000F70D1" w:rsidRDefault="00F04ABE">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6646C9">
                <w:rPr>
                  <w:rStyle w:val="a3"/>
                  <w:rFonts w:ascii="Times New Roman" w:hAnsi="Times New Roman" w:cs="Times New Roman"/>
                  <w:sz w:val="24"/>
                  <w:szCs w:val="24"/>
                </w:rPr>
                <w:t>http://window.edu.ru/</w:t>
              </w:r>
            </w:hyperlink>
          </w:p>
          <w:p w:rsidR="000F70D1" w:rsidRDefault="00F04ABE">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6646C9">
                <w:rPr>
                  <w:rStyle w:val="a3"/>
                  <w:rFonts w:ascii="Times New Roman" w:hAnsi="Times New Roman" w:cs="Times New Roman"/>
                  <w:sz w:val="24"/>
                  <w:szCs w:val="24"/>
                </w:rPr>
                <w:t>http://elibrary.ru</w:t>
              </w:r>
            </w:hyperlink>
          </w:p>
          <w:p w:rsidR="000F70D1" w:rsidRDefault="00F04ABE">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6646C9">
                <w:rPr>
                  <w:rStyle w:val="a3"/>
                  <w:rFonts w:ascii="Times New Roman" w:hAnsi="Times New Roman" w:cs="Times New Roman"/>
                  <w:sz w:val="24"/>
                  <w:szCs w:val="24"/>
                </w:rPr>
                <w:t>http://www.sciencedirect.com</w:t>
              </w:r>
            </w:hyperlink>
          </w:p>
          <w:p w:rsidR="000F70D1" w:rsidRDefault="00F04ABE">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0F70D1" w:rsidRDefault="00F04ABE">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6646C9">
                <w:rPr>
                  <w:rStyle w:val="a3"/>
                  <w:rFonts w:ascii="Times New Roman" w:hAnsi="Times New Roman" w:cs="Times New Roman"/>
                  <w:sz w:val="24"/>
                  <w:szCs w:val="24"/>
                </w:rPr>
                <w:t>http://journals.cambridge.org</w:t>
              </w:r>
            </w:hyperlink>
          </w:p>
          <w:p w:rsidR="000F70D1" w:rsidRDefault="00F04ABE">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6646C9">
                <w:rPr>
                  <w:rStyle w:val="a3"/>
                  <w:rFonts w:ascii="Times New Roman" w:hAnsi="Times New Roman" w:cs="Times New Roman"/>
                  <w:sz w:val="24"/>
                  <w:szCs w:val="24"/>
                </w:rPr>
                <w:t>http://www.oxfordjoumals.org</w:t>
              </w:r>
            </w:hyperlink>
          </w:p>
          <w:p w:rsidR="000F70D1" w:rsidRDefault="00F04ABE">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6646C9">
                <w:rPr>
                  <w:rStyle w:val="a3"/>
                  <w:rFonts w:ascii="Times New Roman" w:hAnsi="Times New Roman" w:cs="Times New Roman"/>
                  <w:sz w:val="24"/>
                  <w:szCs w:val="24"/>
                </w:rPr>
                <w:t>http://dic.academic.ru/</w:t>
              </w:r>
            </w:hyperlink>
          </w:p>
          <w:p w:rsidR="000F70D1" w:rsidRDefault="00F04ABE">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6646C9">
                <w:rPr>
                  <w:rStyle w:val="a3"/>
                  <w:rFonts w:ascii="Times New Roman" w:hAnsi="Times New Roman" w:cs="Times New Roman"/>
                  <w:sz w:val="24"/>
                  <w:szCs w:val="24"/>
                </w:rPr>
                <w:t>http://www.benran.ru</w:t>
              </w:r>
            </w:hyperlink>
          </w:p>
          <w:p w:rsidR="000F70D1" w:rsidRDefault="00F04ABE">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6646C9">
                <w:rPr>
                  <w:rStyle w:val="a3"/>
                  <w:rFonts w:ascii="Times New Roman" w:hAnsi="Times New Roman" w:cs="Times New Roman"/>
                  <w:sz w:val="24"/>
                  <w:szCs w:val="24"/>
                </w:rPr>
                <w:t>http://www.gks.ru</w:t>
              </w:r>
            </w:hyperlink>
          </w:p>
          <w:p w:rsidR="000F70D1" w:rsidRDefault="00F04ABE">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6646C9">
                <w:rPr>
                  <w:rStyle w:val="a3"/>
                  <w:rFonts w:ascii="Times New Roman" w:hAnsi="Times New Roman" w:cs="Times New Roman"/>
                  <w:sz w:val="24"/>
                  <w:szCs w:val="24"/>
                </w:rPr>
                <w:t>http://diss.rsl.ru</w:t>
              </w:r>
            </w:hyperlink>
          </w:p>
          <w:p w:rsidR="000F70D1" w:rsidRDefault="00F04ABE">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6646C9">
                <w:rPr>
                  <w:rStyle w:val="a3"/>
                  <w:rFonts w:ascii="Times New Roman" w:hAnsi="Times New Roman" w:cs="Times New Roman"/>
                  <w:sz w:val="24"/>
                  <w:szCs w:val="24"/>
                </w:rPr>
                <w:t>http://ru.spinform.ru</w:t>
              </w:r>
            </w:hyperlink>
          </w:p>
          <w:p w:rsidR="000F70D1" w:rsidRDefault="00F04ABE">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0F70D1" w:rsidRDefault="00F04ABE">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w:t>
            </w:r>
          </w:p>
        </w:tc>
      </w:tr>
    </w:tbl>
    <w:p w:rsidR="000F70D1" w:rsidRDefault="00F04AB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F70D1">
        <w:trPr>
          <w:trHeight w:hRule="exact" w:val="1366"/>
        </w:trPr>
        <w:tc>
          <w:tcPr>
            <w:tcW w:w="9654" w:type="dxa"/>
            <w:shd w:val="clear" w:color="000000" w:fill="FFFFFF"/>
            <w:tcMar>
              <w:left w:w="34" w:type="dxa"/>
              <w:right w:w="34" w:type="dxa"/>
            </w:tcMar>
          </w:tcPr>
          <w:p w:rsidR="000F70D1" w:rsidRDefault="00F04ABE">
            <w:pPr>
              <w:spacing w:after="0" w:line="240" w:lineRule="auto"/>
              <w:jc w:val="both"/>
              <w:rPr>
                <w:sz w:val="24"/>
                <w:szCs w:val="24"/>
              </w:rPr>
            </w:pPr>
            <w:r>
              <w:rPr>
                <w:rFonts w:ascii="Times New Roman" w:hAnsi="Times New Roman" w:cs="Times New Roman"/>
                <w:color w:val="000000"/>
                <w:sz w:val="24"/>
                <w:szCs w:val="24"/>
              </w:rPr>
              <w:lastRenderedPageBreak/>
              <w:t>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0F70D1">
        <w:trPr>
          <w:trHeight w:hRule="exact" w:val="314"/>
        </w:trPr>
        <w:tc>
          <w:tcPr>
            <w:tcW w:w="9654" w:type="dxa"/>
            <w:shd w:val="clear" w:color="000000" w:fill="FFFFFF"/>
            <w:tcMar>
              <w:left w:w="34" w:type="dxa"/>
              <w:right w:w="34" w:type="dxa"/>
            </w:tcMar>
          </w:tcPr>
          <w:p w:rsidR="000F70D1" w:rsidRDefault="00F04ABE">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0F70D1">
        <w:trPr>
          <w:trHeight w:hRule="exact" w:val="13710"/>
        </w:trPr>
        <w:tc>
          <w:tcPr>
            <w:tcW w:w="9654" w:type="dxa"/>
            <w:shd w:val="clear" w:color="000000" w:fill="FFFFFF"/>
            <w:tcMar>
              <w:left w:w="34" w:type="dxa"/>
              <w:right w:w="34" w:type="dxa"/>
            </w:tcMar>
          </w:tcPr>
          <w:p w:rsidR="000F70D1" w:rsidRDefault="00F04ABE">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0F70D1" w:rsidRDefault="00F04ABE">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0F70D1" w:rsidRDefault="00F04ABE">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0F70D1" w:rsidRDefault="00F04ABE">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0F70D1" w:rsidRDefault="00F04ABE">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0F70D1" w:rsidRDefault="00F04ABE">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0F70D1" w:rsidRDefault="00F04ABE">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0F70D1" w:rsidRDefault="00F04ABE">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0F70D1" w:rsidRDefault="00F04ABE">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0F70D1" w:rsidRDefault="00F04ABE">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0F70D1" w:rsidRDefault="00F04ABE">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bl>
    <w:p w:rsidR="000F70D1" w:rsidRDefault="00F04AB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F70D1">
        <w:trPr>
          <w:trHeight w:hRule="exact" w:val="960"/>
        </w:trPr>
        <w:tc>
          <w:tcPr>
            <w:tcW w:w="9654" w:type="dxa"/>
            <w:shd w:val="clear" w:color="000000" w:fill="FFFFFF"/>
            <w:tcMar>
              <w:left w:w="34" w:type="dxa"/>
              <w:right w:w="34" w:type="dxa"/>
            </w:tcMar>
          </w:tcPr>
          <w:p w:rsidR="000F70D1" w:rsidRDefault="00F04ABE">
            <w:pPr>
              <w:spacing w:after="0" w:line="240" w:lineRule="auto"/>
              <w:rPr>
                <w:sz w:val="24"/>
                <w:szCs w:val="24"/>
              </w:rPr>
            </w:pPr>
            <w:r>
              <w:rPr>
                <w:rFonts w:ascii="Times New Roman" w:hAnsi="Times New Roman" w:cs="Times New Roman"/>
                <w:b/>
                <w:color w:val="000000"/>
                <w:sz w:val="24"/>
                <w:szCs w:val="24"/>
              </w:rPr>
              <w:lastRenderedPageBreak/>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0F70D1">
        <w:trPr>
          <w:trHeight w:hRule="exact" w:val="2989"/>
        </w:trPr>
        <w:tc>
          <w:tcPr>
            <w:tcW w:w="9654" w:type="dxa"/>
            <w:shd w:val="clear" w:color="000000" w:fill="FFFFFF"/>
            <w:tcMar>
              <w:left w:w="34" w:type="dxa"/>
              <w:right w:w="34" w:type="dxa"/>
            </w:tcMar>
          </w:tcPr>
          <w:p w:rsidR="000F70D1" w:rsidRDefault="00F04ABE">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0F70D1" w:rsidRDefault="000F70D1">
            <w:pPr>
              <w:spacing w:after="0" w:line="240" w:lineRule="auto"/>
              <w:jc w:val="both"/>
              <w:rPr>
                <w:sz w:val="24"/>
                <w:szCs w:val="24"/>
              </w:rPr>
            </w:pPr>
          </w:p>
          <w:p w:rsidR="000F70D1" w:rsidRDefault="00F04ABE">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0F70D1" w:rsidRDefault="00F04ABE">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0F70D1" w:rsidRDefault="00F04ABE">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0F70D1" w:rsidRDefault="00F04ABE">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0F70D1" w:rsidRDefault="00F04ABE">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0F70D1" w:rsidRDefault="00F04ABE">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0F70D1" w:rsidRDefault="000F70D1">
            <w:pPr>
              <w:spacing w:after="0" w:line="240" w:lineRule="auto"/>
              <w:jc w:val="both"/>
              <w:rPr>
                <w:sz w:val="24"/>
                <w:szCs w:val="24"/>
              </w:rPr>
            </w:pPr>
          </w:p>
          <w:p w:rsidR="000F70D1" w:rsidRDefault="00F04ABE">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0F70D1">
        <w:trPr>
          <w:trHeight w:hRule="exact" w:val="304"/>
        </w:trPr>
        <w:tc>
          <w:tcPr>
            <w:tcW w:w="9654" w:type="dxa"/>
            <w:shd w:val="clear" w:color="000000" w:fill="FFFFFF"/>
            <w:tcMar>
              <w:left w:w="34" w:type="dxa"/>
              <w:right w:w="34" w:type="dxa"/>
            </w:tcMar>
          </w:tcPr>
          <w:p w:rsidR="000F70D1" w:rsidRDefault="00F04ABE">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1" w:history="1">
              <w:r w:rsidR="006646C9">
                <w:rPr>
                  <w:rStyle w:val="a3"/>
                  <w:rFonts w:ascii="Times New Roman" w:hAnsi="Times New Roman" w:cs="Times New Roman"/>
                  <w:sz w:val="24"/>
                  <w:szCs w:val="24"/>
                </w:rPr>
                <w:t>http://www.ict.edu.ru</w:t>
              </w:r>
            </w:hyperlink>
          </w:p>
        </w:tc>
      </w:tr>
      <w:tr w:rsidR="000F70D1">
        <w:trPr>
          <w:trHeight w:hRule="exact" w:val="585"/>
        </w:trPr>
        <w:tc>
          <w:tcPr>
            <w:tcW w:w="9654" w:type="dxa"/>
            <w:shd w:val="clear" w:color="000000" w:fill="FFFFFF"/>
            <w:tcMar>
              <w:left w:w="34" w:type="dxa"/>
              <w:right w:w="34" w:type="dxa"/>
            </w:tcMar>
          </w:tcPr>
          <w:p w:rsidR="000F70D1" w:rsidRDefault="00F04ABE">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0F70D1" w:rsidRDefault="00F04ABE">
            <w:pPr>
              <w:spacing w:after="0" w:line="240" w:lineRule="auto"/>
              <w:rPr>
                <w:sz w:val="24"/>
                <w:szCs w:val="24"/>
              </w:rPr>
            </w:pPr>
            <w:r>
              <w:rPr>
                <w:rFonts w:ascii="Times New Roman" w:hAnsi="Times New Roman" w:cs="Times New Roman"/>
                <w:color w:val="000000"/>
                <w:sz w:val="24"/>
                <w:szCs w:val="24"/>
              </w:rPr>
              <w:t xml:space="preserve">образования </w:t>
            </w:r>
            <w:hyperlink r:id="rId22" w:history="1">
              <w:r w:rsidR="006646C9">
                <w:rPr>
                  <w:rStyle w:val="a3"/>
                  <w:rFonts w:ascii="Times New Roman" w:hAnsi="Times New Roman" w:cs="Times New Roman"/>
                  <w:sz w:val="24"/>
                  <w:szCs w:val="24"/>
                </w:rPr>
                <w:t>http://fgosvo.ru</w:t>
              </w:r>
            </w:hyperlink>
          </w:p>
        </w:tc>
      </w:tr>
      <w:tr w:rsidR="000F70D1">
        <w:trPr>
          <w:trHeight w:hRule="exact" w:val="304"/>
        </w:trPr>
        <w:tc>
          <w:tcPr>
            <w:tcW w:w="9654" w:type="dxa"/>
            <w:shd w:val="clear" w:color="000000" w:fill="FFFFFF"/>
            <w:tcMar>
              <w:left w:w="34" w:type="dxa"/>
              <w:right w:w="34" w:type="dxa"/>
            </w:tcMar>
          </w:tcPr>
          <w:p w:rsidR="000F70D1" w:rsidRDefault="00F04ABE">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3" w:history="1">
              <w:r w:rsidR="006646C9">
                <w:rPr>
                  <w:rStyle w:val="a3"/>
                  <w:rFonts w:ascii="Times New Roman" w:hAnsi="Times New Roman" w:cs="Times New Roman"/>
                  <w:sz w:val="24"/>
                  <w:szCs w:val="24"/>
                </w:rPr>
                <w:t>http://pravo.gov.ru</w:t>
              </w:r>
            </w:hyperlink>
          </w:p>
        </w:tc>
      </w:tr>
      <w:tr w:rsidR="000F70D1">
        <w:trPr>
          <w:trHeight w:hRule="exact" w:val="304"/>
        </w:trPr>
        <w:tc>
          <w:tcPr>
            <w:tcW w:w="9654" w:type="dxa"/>
            <w:shd w:val="clear" w:color="000000" w:fill="FFFFFF"/>
            <w:tcMar>
              <w:left w:w="34" w:type="dxa"/>
              <w:right w:w="34" w:type="dxa"/>
            </w:tcMar>
          </w:tcPr>
          <w:p w:rsidR="000F70D1" w:rsidRDefault="00F04ABE">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4" w:history="1">
              <w:r w:rsidR="006646C9">
                <w:rPr>
                  <w:rStyle w:val="a3"/>
                  <w:rFonts w:ascii="Times New Roman" w:hAnsi="Times New Roman" w:cs="Times New Roman"/>
                  <w:sz w:val="24"/>
                  <w:szCs w:val="24"/>
                </w:rPr>
                <w:t>http://edu.garant.ru/omga/</w:t>
              </w:r>
            </w:hyperlink>
          </w:p>
        </w:tc>
      </w:tr>
      <w:tr w:rsidR="000F70D1">
        <w:trPr>
          <w:trHeight w:hRule="exact" w:val="585"/>
        </w:trPr>
        <w:tc>
          <w:tcPr>
            <w:tcW w:w="9654" w:type="dxa"/>
            <w:shd w:val="clear" w:color="000000" w:fill="FFFFFF"/>
            <w:tcMar>
              <w:left w:w="34" w:type="dxa"/>
              <w:right w:w="34" w:type="dxa"/>
            </w:tcMar>
          </w:tcPr>
          <w:p w:rsidR="000F70D1" w:rsidRDefault="00F04ABE">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5" w:history="1">
              <w:r w:rsidR="006646C9">
                <w:rPr>
                  <w:rStyle w:val="a3"/>
                  <w:rFonts w:ascii="Times New Roman" w:hAnsi="Times New Roman" w:cs="Times New Roman"/>
                  <w:sz w:val="24"/>
                  <w:szCs w:val="24"/>
                </w:rPr>
                <w:t>http://www.consultant.ru/edu/student/study/</w:t>
              </w:r>
            </w:hyperlink>
          </w:p>
        </w:tc>
      </w:tr>
      <w:tr w:rsidR="000F70D1">
        <w:trPr>
          <w:trHeight w:hRule="exact" w:val="314"/>
        </w:trPr>
        <w:tc>
          <w:tcPr>
            <w:tcW w:w="9654" w:type="dxa"/>
            <w:shd w:val="clear" w:color="000000" w:fill="FFFFFF"/>
            <w:tcMar>
              <w:left w:w="34" w:type="dxa"/>
              <w:right w:w="34" w:type="dxa"/>
            </w:tcMar>
          </w:tcPr>
          <w:p w:rsidR="000F70D1" w:rsidRDefault="00F04ABE">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0F70D1">
        <w:trPr>
          <w:trHeight w:hRule="exact" w:val="7587"/>
        </w:trPr>
        <w:tc>
          <w:tcPr>
            <w:tcW w:w="9654" w:type="dxa"/>
            <w:shd w:val="clear" w:color="000000" w:fill="FFFFFF"/>
            <w:tcMar>
              <w:left w:w="34" w:type="dxa"/>
              <w:right w:w="34" w:type="dxa"/>
            </w:tcMar>
          </w:tcPr>
          <w:p w:rsidR="000F70D1" w:rsidRDefault="00F04ABE">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0F70D1" w:rsidRDefault="00F04ABE">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0F70D1" w:rsidRDefault="00F04ABE">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0F70D1" w:rsidRDefault="00F04ABE">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0F70D1" w:rsidRDefault="00F04ABE">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0F70D1" w:rsidRDefault="00F04ABE">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0F70D1" w:rsidRDefault="00F04ABE">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0F70D1" w:rsidRDefault="00F04ABE">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0F70D1" w:rsidRDefault="00F04ABE">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0F70D1" w:rsidRDefault="00F04ABE">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0F70D1" w:rsidRDefault="00F04ABE">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0F70D1" w:rsidRDefault="00F04ABE">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0F70D1" w:rsidRDefault="00F04ABE">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0F70D1" w:rsidRDefault="00F04ABE">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0F70D1">
        <w:trPr>
          <w:trHeight w:hRule="exact" w:val="277"/>
        </w:trPr>
        <w:tc>
          <w:tcPr>
            <w:tcW w:w="9640" w:type="dxa"/>
          </w:tcPr>
          <w:p w:rsidR="000F70D1" w:rsidRDefault="000F70D1"/>
        </w:tc>
      </w:tr>
      <w:tr w:rsidR="000F70D1">
        <w:trPr>
          <w:trHeight w:hRule="exact" w:val="585"/>
        </w:trPr>
        <w:tc>
          <w:tcPr>
            <w:tcW w:w="9654" w:type="dxa"/>
            <w:shd w:val="clear" w:color="000000" w:fill="FFFFFF"/>
            <w:tcMar>
              <w:left w:w="34" w:type="dxa"/>
              <w:right w:w="34" w:type="dxa"/>
            </w:tcMar>
          </w:tcPr>
          <w:p w:rsidR="000F70D1" w:rsidRDefault="00F04ABE">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0F70D1">
        <w:trPr>
          <w:trHeight w:hRule="exact" w:val="592"/>
        </w:trPr>
        <w:tc>
          <w:tcPr>
            <w:tcW w:w="9654" w:type="dxa"/>
            <w:shd w:val="clear" w:color="000000" w:fill="FFFFFF"/>
            <w:tcMar>
              <w:left w:w="34" w:type="dxa"/>
              <w:right w:w="34" w:type="dxa"/>
            </w:tcMar>
          </w:tcPr>
          <w:p w:rsidR="000F70D1" w:rsidRDefault="00F04ABE">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w:t>
            </w:r>
          </w:p>
        </w:tc>
      </w:tr>
    </w:tbl>
    <w:p w:rsidR="000F70D1" w:rsidRDefault="00F04AB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F70D1">
        <w:trPr>
          <w:trHeight w:hRule="exact" w:val="13537"/>
        </w:trPr>
        <w:tc>
          <w:tcPr>
            <w:tcW w:w="9654" w:type="dxa"/>
            <w:shd w:val="clear" w:color="000000" w:fill="FFFFFF"/>
            <w:tcMar>
              <w:left w:w="34" w:type="dxa"/>
              <w:right w:w="34" w:type="dxa"/>
            </w:tcMar>
          </w:tcPr>
          <w:p w:rsidR="000F70D1" w:rsidRDefault="00F04ABE">
            <w:pPr>
              <w:spacing w:after="0" w:line="240" w:lineRule="auto"/>
              <w:jc w:val="both"/>
              <w:rPr>
                <w:sz w:val="24"/>
                <w:szCs w:val="24"/>
              </w:rPr>
            </w:pPr>
            <w:r>
              <w:rPr>
                <w:rFonts w:ascii="Times New Roman" w:hAnsi="Times New Roman" w:cs="Times New Roman"/>
                <w:color w:val="000000"/>
                <w:sz w:val="24"/>
                <w:szCs w:val="24"/>
              </w:rPr>
              <w:lastRenderedPageBreak/>
              <w:t>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0F70D1" w:rsidRDefault="00F04ABE">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0F70D1" w:rsidRDefault="00F04ABE">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0F70D1" w:rsidRDefault="00F04ABE">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0F70D1" w:rsidRDefault="00F04ABE">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6" w:history="1">
              <w:r>
                <w:rPr>
                  <w:rStyle w:val="a3"/>
                  <w:rFonts w:ascii="Times New Roman" w:hAnsi="Times New Roman" w:cs="Times New Roman"/>
                  <w:sz w:val="24"/>
                  <w:szCs w:val="24"/>
                </w:rPr>
                <w:t>www.biblio-online.ru</w:t>
              </w:r>
            </w:hyperlink>
          </w:p>
          <w:p w:rsidR="000F70D1" w:rsidRDefault="00F04ABE">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0F70D1" w:rsidRDefault="000F70D1"/>
    <w:sectPr w:rsidR="000F70D1">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F70D1"/>
    <w:rsid w:val="001F0BC7"/>
    <w:rsid w:val="006646C9"/>
    <w:rsid w:val="00904E8A"/>
    <w:rsid w:val="00D31453"/>
    <w:rsid w:val="00E209E2"/>
    <w:rsid w:val="00F04A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66761E4-2986-404F-A40E-2F42A24B0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04ABE"/>
    <w:rPr>
      <w:color w:val="0563C1" w:themeColor="hyperlink"/>
      <w:u w:val="single"/>
    </w:rPr>
  </w:style>
  <w:style w:type="character" w:styleId="a4">
    <w:name w:val="Unresolved Mention"/>
    <w:basedOn w:val="a0"/>
    <w:uiPriority w:val="99"/>
    <w:semiHidden/>
    <w:unhideWhenUsed/>
    <w:rsid w:val="00F04A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www.biblio-online.ru" TargetMode="External"/><Relationship Id="rId3" Type="http://schemas.openxmlformats.org/officeDocument/2006/relationships/webSettings" Target="webSettings.xml"/><Relationship Id="rId21" Type="http://schemas.openxmlformats.org/officeDocument/2006/relationships/hyperlink" Target="http://www.ict.edu.ru" TargetMode="External"/><Relationship Id="rId7" Type="http://schemas.openxmlformats.org/officeDocument/2006/relationships/hyperlink" Target="https://urait.ru/bcode/456876"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www.consultant.ru/edu/student/study/"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1" Type="http://schemas.openxmlformats.org/officeDocument/2006/relationships/styles" Target="styles.xml"/><Relationship Id="rId6" Type="http://schemas.openxmlformats.org/officeDocument/2006/relationships/hyperlink" Target="http://lib.omga.su/files/s/steblyak_form_predstal.pdf" TargetMode="External"/><Relationship Id="rId11" Type="http://schemas.openxmlformats.org/officeDocument/2006/relationships/hyperlink" Target="http://elibrary.ru" TargetMode="External"/><Relationship Id="rId24" Type="http://schemas.openxmlformats.org/officeDocument/2006/relationships/hyperlink" Target="http://edu.garant.ru/omga/" TargetMode="External"/><Relationship Id="rId5" Type="http://schemas.openxmlformats.org/officeDocument/2006/relationships/hyperlink" Target="http://www.iprbookshop.ru/98603.html" TargetMode="External"/><Relationship Id="rId15" Type="http://schemas.openxmlformats.org/officeDocument/2006/relationships/hyperlink" Target="http://www.oxfordjoumals.org" TargetMode="External"/><Relationship Id="rId23" Type="http://schemas.openxmlformats.org/officeDocument/2006/relationships/hyperlink" Target="http://pravo.gov.ru" TargetMode="External"/><Relationship Id="rId28" Type="http://schemas.openxmlformats.org/officeDocument/2006/relationships/theme" Target="theme/theme1.xm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4" Type="http://schemas.openxmlformats.org/officeDocument/2006/relationships/hyperlink" Target="http://www.iprbookshop.ru/83857.html"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fgosvo.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8211</Words>
  <Characters>46803</Characters>
  <Application>Microsoft Office Word</Application>
  <DocSecurity>0</DocSecurity>
  <Lines>390</Lines>
  <Paragraphs>109</Paragraphs>
  <ScaleCrop>false</ScaleCrop>
  <Company/>
  <LinksUpToDate>false</LinksUpToDate>
  <CharactersWithSpaces>54905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2022-2023_ФГОС3++2022_Бак-ОФО-СДО(Олигоф)(22)_plx_Образование школьников с выраженной умственной отсталостью</dc:title>
  <dc:creator>FastReport.NET</dc:creator>
  <cp:lastModifiedBy>Mark Bernstorf</cp:lastModifiedBy>
  <cp:revision>4</cp:revision>
  <dcterms:created xsi:type="dcterms:W3CDTF">2022-05-10T04:43:00Z</dcterms:created>
  <dcterms:modified xsi:type="dcterms:W3CDTF">2022-11-13T17:07:00Z</dcterms:modified>
</cp:coreProperties>
</file>